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179" w:type="dxa"/>
        <w:jc w:val="center"/>
        <w:tblLayout w:type="fixed"/>
        <w:tblLook w:val="04A0"/>
      </w:tblPr>
      <w:tblGrid>
        <w:gridCol w:w="579"/>
        <w:gridCol w:w="962"/>
        <w:gridCol w:w="1091"/>
        <w:gridCol w:w="717"/>
        <w:gridCol w:w="1113"/>
        <w:gridCol w:w="279"/>
        <w:gridCol w:w="1221"/>
        <w:gridCol w:w="930"/>
        <w:gridCol w:w="48"/>
        <w:gridCol w:w="581"/>
        <w:gridCol w:w="709"/>
        <w:gridCol w:w="949"/>
      </w:tblGrid>
      <w:tr w:rsidR="00C82F04" w:rsidTr="00A427C4">
        <w:trPr>
          <w:trHeight w:hRule="exact" w:val="440"/>
          <w:jc w:val="center"/>
        </w:trPr>
        <w:tc>
          <w:tcPr>
            <w:tcW w:w="9179" w:type="dxa"/>
            <w:gridSpan w:val="12"/>
            <w:tcBorders>
              <w:top w:val="nil"/>
              <w:left w:val="nil"/>
              <w:bottom w:val="nil"/>
              <w:right w:val="nil"/>
            </w:tcBorders>
            <w:vAlign w:val="center"/>
          </w:tcPr>
          <w:p w:rsidR="00C82F04" w:rsidRDefault="008D17FF">
            <w:pPr>
              <w:widowControl/>
              <w:spacing w:line="320" w:lineRule="exact"/>
              <w:jc w:val="center"/>
              <w:rPr>
                <w:rFonts w:ascii="黑体" w:eastAsia="黑体"/>
                <w:b w:val="0"/>
                <w:bCs w:val="0"/>
                <w:kern w:val="0"/>
                <w:sz w:val="32"/>
                <w:szCs w:val="32"/>
              </w:rPr>
            </w:pPr>
            <w:r>
              <w:rPr>
                <w:rFonts w:ascii="黑体" w:eastAsia="黑体" w:hint="eastAsia"/>
                <w:b w:val="0"/>
                <w:bCs w:val="0"/>
                <w:kern w:val="0"/>
                <w:sz w:val="32"/>
                <w:szCs w:val="32"/>
              </w:rPr>
              <w:t>朝阳区项目支出绩效自评表</w:t>
            </w:r>
          </w:p>
        </w:tc>
      </w:tr>
      <w:tr w:rsidR="00C82F04" w:rsidTr="00A427C4">
        <w:trPr>
          <w:trHeight w:val="194"/>
          <w:jc w:val="center"/>
        </w:trPr>
        <w:tc>
          <w:tcPr>
            <w:tcW w:w="9179" w:type="dxa"/>
            <w:gridSpan w:val="12"/>
            <w:tcBorders>
              <w:top w:val="nil"/>
              <w:left w:val="nil"/>
              <w:bottom w:val="nil"/>
              <w:right w:val="nil"/>
            </w:tcBorders>
          </w:tcPr>
          <w:p w:rsidR="00C82F04" w:rsidRDefault="008D17FF">
            <w:pPr>
              <w:widowControl/>
              <w:jc w:val="center"/>
              <w:rPr>
                <w:kern w:val="0"/>
                <w:sz w:val="22"/>
              </w:rPr>
            </w:pPr>
            <w:r>
              <w:rPr>
                <w:kern w:val="0"/>
                <w:sz w:val="22"/>
              </w:rPr>
              <w:t>（</w:t>
            </w:r>
            <w:r>
              <w:rPr>
                <w:rFonts w:hint="eastAsia"/>
                <w:kern w:val="0"/>
                <w:sz w:val="22"/>
              </w:rPr>
              <w:t>2021</w:t>
            </w:r>
            <w:r>
              <w:rPr>
                <w:kern w:val="0"/>
                <w:sz w:val="22"/>
              </w:rPr>
              <w:t>年度）</w:t>
            </w:r>
          </w:p>
        </w:tc>
      </w:tr>
      <w:tr w:rsidR="00C82F04" w:rsidTr="00A427C4">
        <w:trPr>
          <w:trHeight w:hRule="exact" w:val="526"/>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项目名称</w:t>
            </w:r>
          </w:p>
        </w:tc>
        <w:tc>
          <w:tcPr>
            <w:tcW w:w="7638" w:type="dxa"/>
            <w:gridSpan w:val="10"/>
            <w:tcBorders>
              <w:top w:val="single" w:sz="4" w:space="0" w:color="auto"/>
              <w:left w:val="nil"/>
              <w:bottom w:val="single" w:sz="4" w:space="0" w:color="auto"/>
              <w:right w:val="single" w:sz="4" w:space="0" w:color="auto"/>
            </w:tcBorders>
            <w:vAlign w:val="center"/>
          </w:tcPr>
          <w:p w:rsidR="00C82F04" w:rsidRDefault="008C3CFC" w:rsidP="008C3CFC">
            <w:pPr>
              <w:widowControl/>
              <w:spacing w:line="240" w:lineRule="exact"/>
              <w:jc w:val="center"/>
              <w:rPr>
                <w:b w:val="0"/>
                <w:kern w:val="0"/>
                <w:sz w:val="18"/>
                <w:szCs w:val="18"/>
              </w:rPr>
            </w:pPr>
            <w:r>
              <w:rPr>
                <w:rFonts w:hint="eastAsia"/>
                <w:b w:val="0"/>
                <w:kern w:val="0"/>
                <w:sz w:val="18"/>
                <w:szCs w:val="18"/>
              </w:rPr>
              <w:t>公共事务协管经费</w:t>
            </w:r>
          </w:p>
        </w:tc>
      </w:tr>
      <w:tr w:rsidR="00C82F04" w:rsidTr="00A427C4">
        <w:trPr>
          <w:trHeight w:hRule="exact" w:val="538"/>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主管部门</w:t>
            </w:r>
          </w:p>
        </w:tc>
        <w:tc>
          <w:tcPr>
            <w:tcW w:w="4425" w:type="dxa"/>
            <w:gridSpan w:val="5"/>
            <w:tcBorders>
              <w:top w:val="single" w:sz="4" w:space="0" w:color="auto"/>
              <w:left w:val="nil"/>
              <w:bottom w:val="single" w:sz="4" w:space="0" w:color="auto"/>
              <w:right w:val="single" w:sz="4" w:space="0" w:color="auto"/>
            </w:tcBorders>
            <w:vAlign w:val="center"/>
          </w:tcPr>
          <w:p w:rsidR="00C82F04" w:rsidRDefault="008C3CFC">
            <w:pPr>
              <w:widowControl/>
              <w:spacing w:line="240" w:lineRule="exact"/>
              <w:jc w:val="center"/>
              <w:rPr>
                <w:b w:val="0"/>
                <w:kern w:val="0"/>
                <w:sz w:val="18"/>
                <w:szCs w:val="18"/>
              </w:rPr>
            </w:pPr>
            <w:r>
              <w:rPr>
                <w:rFonts w:hint="eastAsia"/>
                <w:b w:val="0"/>
                <w:kern w:val="0"/>
                <w:sz w:val="18"/>
                <w:szCs w:val="18"/>
              </w:rPr>
              <w:t>北京奥林匹克公园管理委员会</w:t>
            </w:r>
          </w:p>
        </w:tc>
        <w:tc>
          <w:tcPr>
            <w:tcW w:w="930"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实施单位</w:t>
            </w:r>
          </w:p>
        </w:tc>
        <w:tc>
          <w:tcPr>
            <w:tcW w:w="2283" w:type="dxa"/>
            <w:gridSpan w:val="4"/>
            <w:tcBorders>
              <w:top w:val="single" w:sz="4" w:space="0" w:color="auto"/>
              <w:left w:val="nil"/>
              <w:bottom w:val="single" w:sz="4" w:space="0" w:color="auto"/>
              <w:right w:val="single" w:sz="4" w:space="0" w:color="auto"/>
            </w:tcBorders>
            <w:vAlign w:val="center"/>
          </w:tcPr>
          <w:p w:rsidR="00C82F04" w:rsidRDefault="008C3CFC">
            <w:pPr>
              <w:widowControl/>
              <w:spacing w:line="240" w:lineRule="exact"/>
              <w:jc w:val="center"/>
              <w:rPr>
                <w:b w:val="0"/>
                <w:kern w:val="0"/>
                <w:sz w:val="18"/>
                <w:szCs w:val="18"/>
              </w:rPr>
            </w:pPr>
            <w:r>
              <w:rPr>
                <w:rFonts w:hint="eastAsia"/>
                <w:b w:val="0"/>
                <w:kern w:val="0"/>
                <w:sz w:val="18"/>
                <w:szCs w:val="18"/>
              </w:rPr>
              <w:t>北京奥林匹克公园管理委员会机关</w:t>
            </w:r>
          </w:p>
        </w:tc>
      </w:tr>
      <w:tr w:rsidR="00C82F04" w:rsidTr="00A427C4">
        <w:trPr>
          <w:trHeight w:hRule="exact" w:val="470"/>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项目负责人</w:t>
            </w:r>
          </w:p>
        </w:tc>
        <w:tc>
          <w:tcPr>
            <w:tcW w:w="4425" w:type="dxa"/>
            <w:gridSpan w:val="5"/>
            <w:tcBorders>
              <w:top w:val="single" w:sz="4" w:space="0" w:color="auto"/>
              <w:left w:val="nil"/>
              <w:bottom w:val="single" w:sz="4" w:space="0" w:color="auto"/>
              <w:right w:val="single" w:sz="4" w:space="0" w:color="auto"/>
            </w:tcBorders>
            <w:vAlign w:val="center"/>
          </w:tcPr>
          <w:p w:rsidR="00C82F04" w:rsidRDefault="008C3CFC">
            <w:pPr>
              <w:widowControl/>
              <w:spacing w:line="240" w:lineRule="exact"/>
              <w:jc w:val="center"/>
              <w:rPr>
                <w:b w:val="0"/>
                <w:kern w:val="0"/>
                <w:sz w:val="18"/>
                <w:szCs w:val="18"/>
              </w:rPr>
            </w:pPr>
            <w:r>
              <w:rPr>
                <w:rFonts w:hint="eastAsia"/>
                <w:b w:val="0"/>
                <w:kern w:val="0"/>
                <w:sz w:val="18"/>
                <w:szCs w:val="18"/>
              </w:rPr>
              <w:t>张晓素、孙鹏、焦佩利</w:t>
            </w:r>
          </w:p>
        </w:tc>
        <w:tc>
          <w:tcPr>
            <w:tcW w:w="930"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联系电话</w:t>
            </w:r>
          </w:p>
        </w:tc>
        <w:tc>
          <w:tcPr>
            <w:tcW w:w="2283" w:type="dxa"/>
            <w:gridSpan w:val="4"/>
            <w:tcBorders>
              <w:top w:val="single" w:sz="4" w:space="0" w:color="auto"/>
              <w:left w:val="nil"/>
              <w:bottom w:val="single" w:sz="4" w:space="0" w:color="auto"/>
              <w:right w:val="single" w:sz="4" w:space="0" w:color="auto"/>
            </w:tcBorders>
            <w:vAlign w:val="center"/>
          </w:tcPr>
          <w:p w:rsidR="00C82F04" w:rsidRDefault="00F34437">
            <w:pPr>
              <w:widowControl/>
              <w:spacing w:line="240" w:lineRule="exact"/>
              <w:jc w:val="center"/>
              <w:rPr>
                <w:b w:val="0"/>
                <w:kern w:val="0"/>
                <w:sz w:val="18"/>
                <w:szCs w:val="18"/>
              </w:rPr>
            </w:pPr>
            <w:r>
              <w:rPr>
                <w:rFonts w:hint="eastAsia"/>
                <w:b w:val="0"/>
                <w:kern w:val="0"/>
                <w:sz w:val="18"/>
                <w:szCs w:val="18"/>
              </w:rPr>
              <w:t>84972759/64977241/64867191</w:t>
            </w:r>
          </w:p>
        </w:tc>
      </w:tr>
      <w:tr w:rsidR="00C82F04" w:rsidTr="00A427C4">
        <w:trPr>
          <w:trHeight w:hRule="exact" w:val="50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C82F04" w:rsidRDefault="00C82F04">
            <w:pPr>
              <w:widowControl/>
              <w:spacing w:line="240" w:lineRule="exact"/>
              <w:jc w:val="center"/>
              <w:rPr>
                <w:kern w:val="0"/>
                <w:sz w:val="18"/>
                <w:szCs w:val="18"/>
              </w:rPr>
            </w:pPr>
          </w:p>
        </w:tc>
        <w:tc>
          <w:tcPr>
            <w:tcW w:w="1114"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年初预算数</w:t>
            </w:r>
          </w:p>
        </w:tc>
        <w:tc>
          <w:tcPr>
            <w:tcW w:w="1501" w:type="dxa"/>
            <w:gridSpan w:val="2"/>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全年预算数</w:t>
            </w:r>
          </w:p>
        </w:tc>
        <w:tc>
          <w:tcPr>
            <w:tcW w:w="930"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全年执行数</w:t>
            </w:r>
          </w:p>
        </w:tc>
        <w:tc>
          <w:tcPr>
            <w:tcW w:w="629" w:type="dxa"/>
            <w:gridSpan w:val="2"/>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分值</w:t>
            </w:r>
          </w:p>
        </w:tc>
        <w:tc>
          <w:tcPr>
            <w:tcW w:w="704" w:type="dxa"/>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执行率</w:t>
            </w:r>
          </w:p>
        </w:tc>
        <w:tc>
          <w:tcPr>
            <w:tcW w:w="950"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得分</w:t>
            </w:r>
          </w:p>
        </w:tc>
      </w:tr>
      <w:tr w:rsidR="00C82F04" w:rsidTr="00A427C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82F04" w:rsidRDefault="00C82F04">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rPr>
                <w:kern w:val="0"/>
                <w:sz w:val="18"/>
                <w:szCs w:val="18"/>
              </w:rPr>
            </w:pPr>
            <w:r>
              <w:rPr>
                <w:kern w:val="0"/>
                <w:sz w:val="18"/>
                <w:szCs w:val="18"/>
              </w:rPr>
              <w:t>年度资金总额</w:t>
            </w:r>
          </w:p>
        </w:tc>
        <w:tc>
          <w:tcPr>
            <w:tcW w:w="1114" w:type="dxa"/>
            <w:tcBorders>
              <w:top w:val="nil"/>
              <w:left w:val="nil"/>
              <w:bottom w:val="single" w:sz="4" w:space="0" w:color="auto"/>
              <w:right w:val="single" w:sz="4" w:space="0" w:color="auto"/>
            </w:tcBorders>
            <w:vAlign w:val="center"/>
          </w:tcPr>
          <w:p w:rsidR="00C82F04" w:rsidRDefault="00F34437">
            <w:pPr>
              <w:widowControl/>
              <w:spacing w:line="240" w:lineRule="exact"/>
              <w:jc w:val="center"/>
              <w:rPr>
                <w:b w:val="0"/>
                <w:kern w:val="0"/>
                <w:sz w:val="18"/>
                <w:szCs w:val="18"/>
              </w:rPr>
            </w:pPr>
            <w:r>
              <w:rPr>
                <w:rFonts w:hint="eastAsia"/>
                <w:b w:val="0"/>
                <w:kern w:val="0"/>
                <w:sz w:val="18"/>
                <w:szCs w:val="18"/>
              </w:rPr>
              <w:t>5091.791</w:t>
            </w:r>
          </w:p>
        </w:tc>
        <w:tc>
          <w:tcPr>
            <w:tcW w:w="1501" w:type="dxa"/>
            <w:gridSpan w:val="2"/>
            <w:tcBorders>
              <w:top w:val="nil"/>
              <w:left w:val="nil"/>
              <w:bottom w:val="single" w:sz="4" w:space="0" w:color="auto"/>
              <w:right w:val="single" w:sz="4" w:space="0" w:color="auto"/>
            </w:tcBorders>
            <w:vAlign w:val="center"/>
          </w:tcPr>
          <w:p w:rsidR="00C82F04" w:rsidRDefault="00B66813">
            <w:pPr>
              <w:widowControl/>
              <w:spacing w:line="240" w:lineRule="exact"/>
              <w:jc w:val="center"/>
              <w:rPr>
                <w:b w:val="0"/>
                <w:kern w:val="0"/>
                <w:sz w:val="18"/>
                <w:szCs w:val="18"/>
              </w:rPr>
            </w:pPr>
            <w:r>
              <w:rPr>
                <w:rFonts w:hint="eastAsia"/>
                <w:b w:val="0"/>
                <w:kern w:val="0"/>
                <w:sz w:val="18"/>
                <w:szCs w:val="18"/>
              </w:rPr>
              <w:t>5091.791</w:t>
            </w:r>
          </w:p>
        </w:tc>
        <w:tc>
          <w:tcPr>
            <w:tcW w:w="930" w:type="dxa"/>
            <w:tcBorders>
              <w:top w:val="nil"/>
              <w:left w:val="nil"/>
              <w:bottom w:val="single" w:sz="4" w:space="0" w:color="auto"/>
              <w:right w:val="single" w:sz="4" w:space="0" w:color="auto"/>
            </w:tcBorders>
            <w:vAlign w:val="center"/>
          </w:tcPr>
          <w:p w:rsidR="00C82F04" w:rsidRDefault="00B66813">
            <w:pPr>
              <w:widowControl/>
              <w:spacing w:line="240" w:lineRule="exact"/>
              <w:jc w:val="center"/>
              <w:rPr>
                <w:b w:val="0"/>
                <w:kern w:val="0"/>
                <w:sz w:val="18"/>
                <w:szCs w:val="18"/>
              </w:rPr>
            </w:pPr>
            <w:r>
              <w:rPr>
                <w:rFonts w:hint="eastAsia"/>
                <w:b w:val="0"/>
                <w:kern w:val="0"/>
                <w:sz w:val="18"/>
                <w:szCs w:val="18"/>
              </w:rPr>
              <w:t>4904.96697</w:t>
            </w:r>
          </w:p>
        </w:tc>
        <w:tc>
          <w:tcPr>
            <w:tcW w:w="629" w:type="dxa"/>
            <w:gridSpan w:val="2"/>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10</w:t>
            </w:r>
          </w:p>
        </w:tc>
        <w:tc>
          <w:tcPr>
            <w:tcW w:w="704" w:type="dxa"/>
            <w:tcBorders>
              <w:top w:val="single" w:sz="4" w:space="0" w:color="auto"/>
              <w:left w:val="nil"/>
              <w:bottom w:val="single" w:sz="4" w:space="0" w:color="auto"/>
              <w:right w:val="single" w:sz="4" w:space="0" w:color="auto"/>
            </w:tcBorders>
            <w:vAlign w:val="center"/>
          </w:tcPr>
          <w:p w:rsidR="00C82F04" w:rsidRDefault="00B66813">
            <w:pPr>
              <w:widowControl/>
              <w:spacing w:line="240" w:lineRule="exact"/>
              <w:jc w:val="center"/>
              <w:rPr>
                <w:b w:val="0"/>
                <w:kern w:val="0"/>
                <w:sz w:val="18"/>
                <w:szCs w:val="18"/>
              </w:rPr>
            </w:pPr>
            <w:r>
              <w:rPr>
                <w:rFonts w:hint="eastAsia"/>
                <w:b w:val="0"/>
                <w:kern w:val="0"/>
                <w:sz w:val="18"/>
                <w:szCs w:val="18"/>
              </w:rPr>
              <w:t>96.33%</w:t>
            </w:r>
          </w:p>
        </w:tc>
        <w:tc>
          <w:tcPr>
            <w:tcW w:w="950" w:type="dxa"/>
            <w:tcBorders>
              <w:top w:val="nil"/>
              <w:left w:val="nil"/>
              <w:bottom w:val="single" w:sz="4" w:space="0" w:color="auto"/>
              <w:right w:val="single" w:sz="4" w:space="0" w:color="auto"/>
            </w:tcBorders>
            <w:vAlign w:val="center"/>
          </w:tcPr>
          <w:p w:rsidR="00C82F04" w:rsidRDefault="00B66813">
            <w:pPr>
              <w:widowControl/>
              <w:spacing w:line="240" w:lineRule="exact"/>
              <w:jc w:val="center"/>
              <w:rPr>
                <w:b w:val="0"/>
                <w:kern w:val="0"/>
                <w:sz w:val="18"/>
                <w:szCs w:val="18"/>
              </w:rPr>
            </w:pPr>
            <w:r>
              <w:rPr>
                <w:rFonts w:hint="eastAsia"/>
                <w:b w:val="0"/>
                <w:kern w:val="0"/>
                <w:sz w:val="18"/>
                <w:szCs w:val="18"/>
              </w:rPr>
              <w:t>9.6</w:t>
            </w:r>
          </w:p>
        </w:tc>
      </w:tr>
      <w:tr w:rsidR="00C82F04" w:rsidTr="00A427C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82F04" w:rsidRDefault="00C82F04">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1501" w:type="dxa"/>
            <w:gridSpan w:val="2"/>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930" w:type="dxa"/>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629" w:type="dxa"/>
            <w:gridSpan w:val="2"/>
            <w:tcBorders>
              <w:top w:val="nil"/>
              <w:left w:val="nil"/>
              <w:bottom w:val="single" w:sz="4" w:space="0" w:color="auto"/>
              <w:right w:val="single" w:sz="4" w:space="0" w:color="auto"/>
            </w:tcBorders>
            <w:vAlign w:val="center"/>
          </w:tcPr>
          <w:p w:rsidR="00C82F04" w:rsidRDefault="008D17FF">
            <w:pPr>
              <w:widowControl/>
              <w:spacing w:line="240" w:lineRule="exact"/>
              <w:jc w:val="center"/>
              <w:rPr>
                <w:b w:val="0"/>
                <w:kern w:val="0"/>
                <w:sz w:val="18"/>
                <w:szCs w:val="18"/>
              </w:rPr>
            </w:pPr>
            <w:r>
              <w:rPr>
                <w:b w:val="0"/>
                <w:kern w:val="0"/>
                <w:sz w:val="18"/>
                <w:szCs w:val="18"/>
              </w:rPr>
              <w:t>—</w:t>
            </w:r>
          </w:p>
        </w:tc>
        <w:tc>
          <w:tcPr>
            <w:tcW w:w="704" w:type="dxa"/>
            <w:tcBorders>
              <w:top w:val="single" w:sz="4" w:space="0" w:color="auto"/>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950"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b w:val="0"/>
                <w:kern w:val="0"/>
                <w:sz w:val="18"/>
                <w:szCs w:val="18"/>
              </w:rPr>
            </w:pPr>
            <w:r>
              <w:rPr>
                <w:b w:val="0"/>
                <w:kern w:val="0"/>
                <w:sz w:val="18"/>
                <w:szCs w:val="18"/>
              </w:rPr>
              <w:t>—</w:t>
            </w:r>
          </w:p>
        </w:tc>
      </w:tr>
      <w:tr w:rsidR="00C82F04" w:rsidTr="00A427C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82F04" w:rsidRDefault="00C82F04">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14" w:type="dxa"/>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1501" w:type="dxa"/>
            <w:gridSpan w:val="2"/>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930" w:type="dxa"/>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629" w:type="dxa"/>
            <w:gridSpan w:val="2"/>
            <w:tcBorders>
              <w:top w:val="nil"/>
              <w:left w:val="nil"/>
              <w:bottom w:val="single" w:sz="4" w:space="0" w:color="auto"/>
              <w:right w:val="single" w:sz="4" w:space="0" w:color="auto"/>
            </w:tcBorders>
            <w:vAlign w:val="center"/>
          </w:tcPr>
          <w:p w:rsidR="00C82F04" w:rsidRDefault="008D17FF">
            <w:pPr>
              <w:widowControl/>
              <w:spacing w:line="240" w:lineRule="exact"/>
              <w:jc w:val="center"/>
              <w:rPr>
                <w:b w:val="0"/>
                <w:kern w:val="0"/>
                <w:sz w:val="18"/>
                <w:szCs w:val="18"/>
              </w:rPr>
            </w:pPr>
            <w:r>
              <w:rPr>
                <w:b w:val="0"/>
                <w:kern w:val="0"/>
                <w:sz w:val="18"/>
                <w:szCs w:val="18"/>
              </w:rPr>
              <w:t>—</w:t>
            </w:r>
          </w:p>
        </w:tc>
        <w:tc>
          <w:tcPr>
            <w:tcW w:w="704" w:type="dxa"/>
            <w:tcBorders>
              <w:top w:val="single" w:sz="4" w:space="0" w:color="auto"/>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950"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b w:val="0"/>
                <w:kern w:val="0"/>
                <w:sz w:val="18"/>
                <w:szCs w:val="18"/>
              </w:rPr>
            </w:pPr>
            <w:r>
              <w:rPr>
                <w:b w:val="0"/>
                <w:kern w:val="0"/>
                <w:sz w:val="18"/>
                <w:szCs w:val="18"/>
              </w:rPr>
              <w:t>—</w:t>
            </w:r>
          </w:p>
        </w:tc>
      </w:tr>
      <w:tr w:rsidR="00C82F04" w:rsidTr="00A427C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82F04" w:rsidRDefault="00C82F04">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14" w:type="dxa"/>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1501" w:type="dxa"/>
            <w:gridSpan w:val="2"/>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930" w:type="dxa"/>
            <w:tcBorders>
              <w:top w:val="nil"/>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629" w:type="dxa"/>
            <w:gridSpan w:val="2"/>
            <w:tcBorders>
              <w:top w:val="nil"/>
              <w:left w:val="nil"/>
              <w:bottom w:val="single" w:sz="4" w:space="0" w:color="auto"/>
              <w:right w:val="single" w:sz="4" w:space="0" w:color="auto"/>
            </w:tcBorders>
            <w:vAlign w:val="center"/>
          </w:tcPr>
          <w:p w:rsidR="00C82F04" w:rsidRDefault="008D17FF">
            <w:pPr>
              <w:widowControl/>
              <w:spacing w:line="240" w:lineRule="exact"/>
              <w:jc w:val="center"/>
              <w:rPr>
                <w:b w:val="0"/>
                <w:kern w:val="0"/>
                <w:sz w:val="18"/>
                <w:szCs w:val="18"/>
              </w:rPr>
            </w:pPr>
            <w:r>
              <w:rPr>
                <w:b w:val="0"/>
                <w:kern w:val="0"/>
                <w:sz w:val="18"/>
                <w:szCs w:val="18"/>
              </w:rPr>
              <w:t>—</w:t>
            </w:r>
          </w:p>
        </w:tc>
        <w:tc>
          <w:tcPr>
            <w:tcW w:w="704" w:type="dxa"/>
            <w:tcBorders>
              <w:top w:val="single" w:sz="4" w:space="0" w:color="auto"/>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950"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b w:val="0"/>
                <w:kern w:val="0"/>
                <w:sz w:val="18"/>
                <w:szCs w:val="18"/>
              </w:rPr>
            </w:pPr>
            <w:r>
              <w:rPr>
                <w:b w:val="0"/>
                <w:kern w:val="0"/>
                <w:sz w:val="18"/>
                <w:szCs w:val="18"/>
              </w:rPr>
              <w:t>—</w:t>
            </w:r>
          </w:p>
        </w:tc>
      </w:tr>
      <w:tr w:rsidR="00C82F04" w:rsidTr="00A427C4">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年度总体目标</w:t>
            </w:r>
          </w:p>
        </w:tc>
        <w:tc>
          <w:tcPr>
            <w:tcW w:w="5388" w:type="dxa"/>
            <w:gridSpan w:val="6"/>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预期目标</w:t>
            </w:r>
          </w:p>
        </w:tc>
        <w:tc>
          <w:tcPr>
            <w:tcW w:w="3213" w:type="dxa"/>
            <w:gridSpan w:val="5"/>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实际完成情况</w:t>
            </w:r>
          </w:p>
        </w:tc>
      </w:tr>
      <w:tr w:rsidR="00C82F04" w:rsidTr="00A427C4">
        <w:trPr>
          <w:trHeight w:hRule="exact" w:val="1014"/>
          <w:jc w:val="center"/>
        </w:trPr>
        <w:tc>
          <w:tcPr>
            <w:tcW w:w="578" w:type="dxa"/>
            <w:vMerge/>
            <w:tcBorders>
              <w:top w:val="nil"/>
              <w:left w:val="single" w:sz="4" w:space="0" w:color="auto"/>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c>
          <w:tcPr>
            <w:tcW w:w="5388" w:type="dxa"/>
            <w:gridSpan w:val="6"/>
            <w:tcBorders>
              <w:top w:val="single" w:sz="4" w:space="0" w:color="auto"/>
              <w:left w:val="nil"/>
              <w:bottom w:val="single" w:sz="4" w:space="0" w:color="auto"/>
              <w:right w:val="single" w:sz="4" w:space="0" w:color="auto"/>
            </w:tcBorders>
            <w:vAlign w:val="center"/>
          </w:tcPr>
          <w:p w:rsidR="00C82F04" w:rsidRDefault="002405E7">
            <w:pPr>
              <w:widowControl/>
              <w:spacing w:line="240" w:lineRule="exact"/>
              <w:jc w:val="center"/>
              <w:rPr>
                <w:b w:val="0"/>
                <w:kern w:val="0"/>
                <w:sz w:val="18"/>
                <w:szCs w:val="18"/>
              </w:rPr>
            </w:pPr>
            <w:r w:rsidRPr="002405E7">
              <w:rPr>
                <w:rFonts w:hint="eastAsia"/>
                <w:b w:val="0"/>
                <w:kern w:val="0"/>
                <w:sz w:val="18"/>
                <w:szCs w:val="18"/>
              </w:rPr>
              <w:t>目标</w:t>
            </w:r>
            <w:r w:rsidRPr="002405E7">
              <w:rPr>
                <w:rFonts w:hint="eastAsia"/>
                <w:b w:val="0"/>
                <w:kern w:val="0"/>
                <w:sz w:val="18"/>
                <w:szCs w:val="18"/>
              </w:rPr>
              <w:t>1</w:t>
            </w:r>
            <w:r w:rsidRPr="002405E7">
              <w:rPr>
                <w:rFonts w:hint="eastAsia"/>
                <w:b w:val="0"/>
                <w:kern w:val="0"/>
                <w:sz w:val="18"/>
                <w:szCs w:val="18"/>
              </w:rPr>
              <w:t>：做好奥林匹克公园公共安全秩序。目标</w:t>
            </w:r>
            <w:r w:rsidRPr="002405E7">
              <w:rPr>
                <w:rFonts w:hint="eastAsia"/>
                <w:b w:val="0"/>
                <w:kern w:val="0"/>
                <w:sz w:val="18"/>
                <w:szCs w:val="18"/>
              </w:rPr>
              <w:t>2</w:t>
            </w:r>
            <w:r w:rsidRPr="002405E7">
              <w:rPr>
                <w:rFonts w:hint="eastAsia"/>
                <w:b w:val="0"/>
                <w:kern w:val="0"/>
                <w:sz w:val="18"/>
                <w:szCs w:val="18"/>
              </w:rPr>
              <w:t>：通过在园区实施协管工作，及时收集上报信息，有效打击违法行为和预防处置突发事件，确保园区安全平稳运行。</w:t>
            </w:r>
          </w:p>
        </w:tc>
        <w:tc>
          <w:tcPr>
            <w:tcW w:w="3213" w:type="dxa"/>
            <w:gridSpan w:val="5"/>
            <w:tcBorders>
              <w:top w:val="single" w:sz="4" w:space="0" w:color="auto"/>
              <w:left w:val="nil"/>
              <w:bottom w:val="single" w:sz="4" w:space="0" w:color="auto"/>
              <w:right w:val="single" w:sz="4" w:space="0" w:color="auto"/>
            </w:tcBorders>
            <w:vAlign w:val="center"/>
          </w:tcPr>
          <w:p w:rsidR="00C82F04" w:rsidRDefault="002405E7" w:rsidP="00F34836">
            <w:pPr>
              <w:widowControl/>
              <w:spacing w:line="240" w:lineRule="exact"/>
              <w:jc w:val="center"/>
              <w:rPr>
                <w:b w:val="0"/>
                <w:kern w:val="0"/>
                <w:sz w:val="18"/>
                <w:szCs w:val="18"/>
              </w:rPr>
            </w:pPr>
            <w:r w:rsidRPr="002405E7">
              <w:rPr>
                <w:rFonts w:hint="eastAsia"/>
                <w:b w:val="0"/>
                <w:kern w:val="0"/>
                <w:sz w:val="18"/>
                <w:szCs w:val="18"/>
              </w:rPr>
              <w:t>1</w:t>
            </w:r>
            <w:r w:rsidRPr="002405E7">
              <w:rPr>
                <w:rFonts w:hint="eastAsia"/>
                <w:b w:val="0"/>
                <w:kern w:val="0"/>
                <w:sz w:val="18"/>
                <w:szCs w:val="18"/>
              </w:rPr>
              <w:t>：做好奥林匹克公园公共安全秩序。</w:t>
            </w:r>
            <w:r w:rsidRPr="002405E7">
              <w:rPr>
                <w:rFonts w:hint="eastAsia"/>
                <w:b w:val="0"/>
                <w:kern w:val="0"/>
                <w:sz w:val="18"/>
                <w:szCs w:val="18"/>
              </w:rPr>
              <w:t>2</w:t>
            </w:r>
            <w:r w:rsidRPr="002405E7">
              <w:rPr>
                <w:rFonts w:hint="eastAsia"/>
                <w:b w:val="0"/>
                <w:kern w:val="0"/>
                <w:sz w:val="18"/>
                <w:szCs w:val="18"/>
              </w:rPr>
              <w:t>：通过在园区实施协管工作，及时收集上报信息，有效打击违法行为和预防处置突发事件，确保园区安全平稳运行。</w:t>
            </w:r>
          </w:p>
        </w:tc>
      </w:tr>
      <w:tr w:rsidR="00C82F04" w:rsidTr="00A427C4">
        <w:trPr>
          <w:trHeight w:hRule="exact" w:val="703"/>
          <w:jc w:val="center"/>
        </w:trPr>
        <w:tc>
          <w:tcPr>
            <w:tcW w:w="578" w:type="dxa"/>
            <w:vMerge w:val="restart"/>
            <w:tcBorders>
              <w:top w:val="nil"/>
              <w:left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63"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一级指标</w:t>
            </w:r>
          </w:p>
        </w:tc>
        <w:tc>
          <w:tcPr>
            <w:tcW w:w="1092"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三级指标</w:t>
            </w:r>
          </w:p>
        </w:tc>
        <w:tc>
          <w:tcPr>
            <w:tcW w:w="1222"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年度</w:t>
            </w:r>
          </w:p>
          <w:p w:rsidR="00C82F04" w:rsidRDefault="008D17FF">
            <w:pPr>
              <w:widowControl/>
              <w:spacing w:line="240" w:lineRule="exact"/>
              <w:jc w:val="center"/>
              <w:rPr>
                <w:kern w:val="0"/>
                <w:sz w:val="18"/>
                <w:szCs w:val="18"/>
              </w:rPr>
            </w:pPr>
            <w:r>
              <w:rPr>
                <w:kern w:val="0"/>
                <w:sz w:val="18"/>
                <w:szCs w:val="18"/>
              </w:rPr>
              <w:t>指标值</w:t>
            </w:r>
          </w:p>
        </w:tc>
        <w:tc>
          <w:tcPr>
            <w:tcW w:w="978" w:type="dxa"/>
            <w:gridSpan w:val="2"/>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实际</w:t>
            </w:r>
          </w:p>
          <w:p w:rsidR="00C82F04" w:rsidRDefault="008D17FF">
            <w:pPr>
              <w:widowControl/>
              <w:spacing w:line="240" w:lineRule="exact"/>
              <w:jc w:val="center"/>
              <w:rPr>
                <w:kern w:val="0"/>
                <w:sz w:val="18"/>
                <w:szCs w:val="18"/>
              </w:rPr>
            </w:pPr>
            <w:r>
              <w:rPr>
                <w:kern w:val="0"/>
                <w:sz w:val="18"/>
                <w:szCs w:val="18"/>
              </w:rPr>
              <w:t>完成值</w:t>
            </w:r>
          </w:p>
        </w:tc>
        <w:tc>
          <w:tcPr>
            <w:tcW w:w="581"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分值</w:t>
            </w:r>
          </w:p>
        </w:tc>
        <w:tc>
          <w:tcPr>
            <w:tcW w:w="709" w:type="dxa"/>
            <w:tcBorders>
              <w:top w:val="nil"/>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得分</w:t>
            </w:r>
          </w:p>
        </w:tc>
        <w:tc>
          <w:tcPr>
            <w:tcW w:w="945" w:type="dxa"/>
            <w:tcBorders>
              <w:top w:val="single" w:sz="4" w:space="0" w:color="auto"/>
              <w:left w:val="nil"/>
              <w:bottom w:val="single" w:sz="4" w:space="0" w:color="auto"/>
              <w:right w:val="single" w:sz="4" w:space="0" w:color="auto"/>
            </w:tcBorders>
            <w:vAlign w:val="center"/>
          </w:tcPr>
          <w:p w:rsidR="00C82F04" w:rsidRDefault="008D17FF">
            <w:pPr>
              <w:widowControl/>
              <w:spacing w:line="240" w:lineRule="exact"/>
              <w:jc w:val="center"/>
              <w:rPr>
                <w:kern w:val="0"/>
                <w:sz w:val="18"/>
                <w:szCs w:val="18"/>
              </w:rPr>
            </w:pPr>
            <w:r>
              <w:rPr>
                <w:kern w:val="0"/>
                <w:sz w:val="18"/>
                <w:szCs w:val="18"/>
              </w:rPr>
              <w:t>偏差原因分析及改进措施</w:t>
            </w:r>
          </w:p>
        </w:tc>
      </w:tr>
      <w:tr w:rsidR="009B0F9E" w:rsidTr="00A427C4">
        <w:trPr>
          <w:trHeight w:val="875"/>
          <w:jc w:val="center"/>
        </w:trPr>
        <w:tc>
          <w:tcPr>
            <w:tcW w:w="578" w:type="dxa"/>
            <w:vMerge/>
            <w:tcBorders>
              <w:left w:val="single" w:sz="4" w:space="0" w:color="auto"/>
              <w:right w:val="single" w:sz="4" w:space="0" w:color="auto"/>
            </w:tcBorders>
            <w:vAlign w:val="center"/>
          </w:tcPr>
          <w:p w:rsidR="009B0F9E" w:rsidRDefault="009B0F9E">
            <w:pPr>
              <w:widowControl/>
              <w:spacing w:line="240" w:lineRule="exact"/>
              <w:jc w:val="center"/>
              <w:rPr>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r>
              <w:rPr>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r>
              <w:rPr>
                <w:kern w:val="0"/>
                <w:sz w:val="18"/>
                <w:szCs w:val="18"/>
              </w:rPr>
              <w:t>数量指标</w:t>
            </w:r>
          </w:p>
        </w:tc>
        <w:tc>
          <w:tcPr>
            <w:tcW w:w="2111" w:type="dxa"/>
            <w:gridSpan w:val="3"/>
            <w:tcBorders>
              <w:top w:val="single" w:sz="4" w:space="0" w:color="auto"/>
              <w:left w:val="nil"/>
              <w:right w:val="single" w:sz="4" w:space="0" w:color="auto"/>
            </w:tcBorders>
            <w:vAlign w:val="center"/>
          </w:tcPr>
          <w:p w:rsidR="009B0F9E" w:rsidRDefault="002405E7">
            <w:pPr>
              <w:widowControl/>
              <w:spacing w:line="240" w:lineRule="exact"/>
              <w:jc w:val="left"/>
              <w:rPr>
                <w:b w:val="0"/>
                <w:color w:val="000000"/>
                <w:kern w:val="0"/>
                <w:sz w:val="18"/>
                <w:szCs w:val="18"/>
              </w:rPr>
            </w:pPr>
            <w:r w:rsidRPr="002405E7">
              <w:rPr>
                <w:rFonts w:hint="eastAsia"/>
                <w:b w:val="0"/>
                <w:color w:val="000000"/>
                <w:kern w:val="0"/>
                <w:sz w:val="18"/>
                <w:szCs w:val="18"/>
              </w:rPr>
              <w:t>奥林匹克公园保安协管人数</w:t>
            </w:r>
          </w:p>
        </w:tc>
        <w:tc>
          <w:tcPr>
            <w:tcW w:w="1222" w:type="dxa"/>
            <w:tcBorders>
              <w:top w:val="single" w:sz="4" w:space="0" w:color="auto"/>
              <w:left w:val="nil"/>
              <w:bottom w:val="single" w:sz="4" w:space="0" w:color="auto"/>
              <w:right w:val="single" w:sz="4" w:space="0" w:color="auto"/>
            </w:tcBorders>
            <w:vAlign w:val="center"/>
          </w:tcPr>
          <w:p w:rsidR="009B0F9E" w:rsidRDefault="009B0F9E">
            <w:pPr>
              <w:widowControl/>
              <w:spacing w:line="240" w:lineRule="exact"/>
              <w:jc w:val="center"/>
              <w:rPr>
                <w:b w:val="0"/>
                <w:kern w:val="0"/>
                <w:sz w:val="18"/>
                <w:szCs w:val="18"/>
              </w:rPr>
            </w:pPr>
            <w:r>
              <w:rPr>
                <w:rFonts w:hint="eastAsia"/>
                <w:b w:val="0"/>
                <w:kern w:val="0"/>
                <w:sz w:val="18"/>
                <w:szCs w:val="18"/>
              </w:rPr>
              <w:t>749</w:t>
            </w:r>
            <w:r>
              <w:rPr>
                <w:rFonts w:hint="eastAsia"/>
                <w:b w:val="0"/>
                <w:kern w:val="0"/>
                <w:sz w:val="18"/>
                <w:szCs w:val="18"/>
              </w:rPr>
              <w:t>余人</w:t>
            </w:r>
          </w:p>
        </w:tc>
        <w:tc>
          <w:tcPr>
            <w:tcW w:w="978" w:type="dxa"/>
            <w:gridSpan w:val="2"/>
            <w:tcBorders>
              <w:top w:val="single" w:sz="4" w:space="0" w:color="auto"/>
              <w:left w:val="single" w:sz="4" w:space="0" w:color="auto"/>
              <w:bottom w:val="single" w:sz="4" w:space="0" w:color="auto"/>
              <w:right w:val="single" w:sz="4" w:space="0" w:color="auto"/>
            </w:tcBorders>
            <w:vAlign w:val="center"/>
          </w:tcPr>
          <w:p w:rsidR="009B0F9E" w:rsidRDefault="009B0F9E">
            <w:pPr>
              <w:widowControl/>
              <w:spacing w:line="240" w:lineRule="exact"/>
              <w:jc w:val="center"/>
              <w:rPr>
                <w:b w:val="0"/>
                <w:kern w:val="0"/>
                <w:sz w:val="18"/>
                <w:szCs w:val="18"/>
              </w:rPr>
            </w:pPr>
            <w:r>
              <w:rPr>
                <w:rFonts w:hint="eastAsia"/>
                <w:b w:val="0"/>
                <w:kern w:val="0"/>
                <w:sz w:val="18"/>
                <w:szCs w:val="18"/>
              </w:rPr>
              <w:t>749</w:t>
            </w:r>
            <w:r>
              <w:rPr>
                <w:rFonts w:hint="eastAsia"/>
                <w:b w:val="0"/>
                <w:kern w:val="0"/>
                <w:sz w:val="18"/>
                <w:szCs w:val="18"/>
              </w:rPr>
              <w:t>余人</w:t>
            </w:r>
          </w:p>
        </w:tc>
        <w:tc>
          <w:tcPr>
            <w:tcW w:w="581" w:type="dxa"/>
            <w:tcBorders>
              <w:top w:val="single" w:sz="4" w:space="0" w:color="auto"/>
              <w:left w:val="single" w:sz="4" w:space="0" w:color="auto"/>
              <w:bottom w:val="single" w:sz="4" w:space="0" w:color="auto"/>
              <w:right w:val="single" w:sz="4" w:space="0" w:color="auto"/>
            </w:tcBorders>
            <w:vAlign w:val="center"/>
          </w:tcPr>
          <w:p w:rsidR="009B0F9E" w:rsidRDefault="009B0F9E">
            <w:pPr>
              <w:widowControl/>
              <w:spacing w:line="240" w:lineRule="exact"/>
              <w:jc w:val="center"/>
              <w:rPr>
                <w:b w:val="0"/>
                <w:kern w:val="0"/>
                <w:sz w:val="18"/>
                <w:szCs w:val="18"/>
              </w:rPr>
            </w:pPr>
            <w:r>
              <w:rPr>
                <w:rFonts w:hint="eastAsia"/>
                <w:b w:val="0"/>
                <w:kern w:val="0"/>
                <w:sz w:val="18"/>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rsidR="009B0F9E" w:rsidRDefault="009B0F9E">
            <w:pPr>
              <w:widowControl/>
              <w:spacing w:line="240" w:lineRule="exact"/>
              <w:jc w:val="center"/>
              <w:rPr>
                <w:b w:val="0"/>
                <w:kern w:val="0"/>
                <w:sz w:val="18"/>
                <w:szCs w:val="18"/>
              </w:rPr>
            </w:pPr>
            <w:r>
              <w:rPr>
                <w:rFonts w:hint="eastAsia"/>
                <w:b w:val="0"/>
                <w:kern w:val="0"/>
                <w:sz w:val="18"/>
                <w:szCs w:val="18"/>
              </w:rPr>
              <w:t>20</w:t>
            </w:r>
          </w:p>
        </w:tc>
        <w:tc>
          <w:tcPr>
            <w:tcW w:w="945" w:type="dxa"/>
            <w:tcBorders>
              <w:top w:val="single" w:sz="4" w:space="0" w:color="auto"/>
              <w:left w:val="nil"/>
              <w:right w:val="single" w:sz="4" w:space="0" w:color="auto"/>
            </w:tcBorders>
            <w:vAlign w:val="center"/>
          </w:tcPr>
          <w:p w:rsidR="009B0F9E" w:rsidRDefault="009B0F9E">
            <w:pPr>
              <w:widowControl/>
              <w:spacing w:line="240" w:lineRule="exact"/>
              <w:jc w:val="center"/>
              <w:rPr>
                <w:b w:val="0"/>
                <w:kern w:val="0"/>
                <w:sz w:val="18"/>
                <w:szCs w:val="18"/>
              </w:rPr>
            </w:pPr>
          </w:p>
        </w:tc>
      </w:tr>
      <w:tr w:rsidR="009B0F9E" w:rsidTr="00A427C4">
        <w:trPr>
          <w:trHeight w:val="2054"/>
          <w:jc w:val="center"/>
        </w:trPr>
        <w:tc>
          <w:tcPr>
            <w:tcW w:w="578" w:type="dxa"/>
            <w:vMerge/>
            <w:tcBorders>
              <w:left w:val="single" w:sz="4" w:space="0" w:color="auto"/>
              <w:right w:val="single" w:sz="4" w:space="0" w:color="auto"/>
            </w:tcBorders>
            <w:vAlign w:val="center"/>
          </w:tcPr>
          <w:p w:rsidR="009B0F9E" w:rsidRDefault="009B0F9E">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r>
              <w:rPr>
                <w:kern w:val="0"/>
                <w:sz w:val="18"/>
                <w:szCs w:val="18"/>
              </w:rPr>
              <w:t>质量指标</w:t>
            </w:r>
          </w:p>
        </w:tc>
        <w:tc>
          <w:tcPr>
            <w:tcW w:w="2111" w:type="dxa"/>
            <w:gridSpan w:val="3"/>
            <w:tcBorders>
              <w:top w:val="single" w:sz="4" w:space="0" w:color="auto"/>
              <w:left w:val="nil"/>
              <w:right w:val="single" w:sz="4" w:space="0" w:color="auto"/>
            </w:tcBorders>
            <w:vAlign w:val="center"/>
          </w:tcPr>
          <w:p w:rsidR="009B0F9E" w:rsidRDefault="002405E7" w:rsidP="009B0F9E">
            <w:pPr>
              <w:widowControl/>
              <w:spacing w:line="240" w:lineRule="exact"/>
              <w:jc w:val="left"/>
              <w:rPr>
                <w:b w:val="0"/>
                <w:color w:val="000000"/>
                <w:kern w:val="0"/>
                <w:sz w:val="18"/>
                <w:szCs w:val="18"/>
              </w:rPr>
            </w:pPr>
            <w:r w:rsidRPr="002405E7">
              <w:rPr>
                <w:rFonts w:asciiTheme="minorEastAsia" w:eastAsiaTheme="minorEastAsia" w:hAnsiTheme="minorEastAsia" w:hint="eastAsia"/>
                <w:b w:val="0"/>
                <w:color w:val="000000"/>
                <w:kern w:val="0"/>
                <w:sz w:val="18"/>
                <w:szCs w:val="18"/>
              </w:rPr>
              <w:t>达到的质量水平</w:t>
            </w:r>
          </w:p>
        </w:tc>
        <w:tc>
          <w:tcPr>
            <w:tcW w:w="1222" w:type="dxa"/>
            <w:tcBorders>
              <w:top w:val="single" w:sz="4" w:space="0" w:color="auto"/>
              <w:left w:val="nil"/>
              <w:bottom w:val="single" w:sz="4" w:space="0" w:color="auto"/>
              <w:right w:val="single" w:sz="4" w:space="0" w:color="auto"/>
            </w:tcBorders>
            <w:vAlign w:val="center"/>
          </w:tcPr>
          <w:p w:rsidR="009B0F9E" w:rsidRDefault="002405E7">
            <w:pPr>
              <w:widowControl/>
              <w:spacing w:line="240" w:lineRule="exact"/>
              <w:jc w:val="center"/>
              <w:rPr>
                <w:b w:val="0"/>
                <w:kern w:val="0"/>
                <w:sz w:val="18"/>
                <w:szCs w:val="18"/>
              </w:rPr>
            </w:pPr>
            <w:r w:rsidRPr="002405E7">
              <w:rPr>
                <w:rFonts w:hint="eastAsia"/>
                <w:b w:val="0"/>
                <w:kern w:val="0"/>
                <w:sz w:val="18"/>
                <w:szCs w:val="18"/>
              </w:rPr>
              <w:t>通过保安人员对园内秩序管控，保障园区安全有序运行。</w:t>
            </w:r>
          </w:p>
        </w:tc>
        <w:tc>
          <w:tcPr>
            <w:tcW w:w="978" w:type="dxa"/>
            <w:gridSpan w:val="2"/>
            <w:tcBorders>
              <w:top w:val="single" w:sz="4" w:space="0" w:color="auto"/>
              <w:left w:val="nil"/>
              <w:bottom w:val="single" w:sz="4" w:space="0" w:color="auto"/>
              <w:right w:val="single" w:sz="4" w:space="0" w:color="auto"/>
            </w:tcBorders>
            <w:vAlign w:val="center"/>
          </w:tcPr>
          <w:p w:rsidR="009B0F9E" w:rsidRDefault="002405E7">
            <w:pPr>
              <w:widowControl/>
              <w:spacing w:line="240" w:lineRule="exact"/>
              <w:jc w:val="center"/>
              <w:rPr>
                <w:b w:val="0"/>
                <w:kern w:val="0"/>
                <w:sz w:val="18"/>
                <w:szCs w:val="18"/>
              </w:rPr>
            </w:pPr>
            <w:r w:rsidRPr="002405E7">
              <w:rPr>
                <w:rFonts w:hint="eastAsia"/>
                <w:b w:val="0"/>
                <w:kern w:val="0"/>
                <w:sz w:val="18"/>
                <w:szCs w:val="18"/>
              </w:rPr>
              <w:t>通过保安人员对园内秩序管控，保障园区安全有序运行。</w:t>
            </w:r>
          </w:p>
        </w:tc>
        <w:tc>
          <w:tcPr>
            <w:tcW w:w="581" w:type="dxa"/>
            <w:tcBorders>
              <w:top w:val="single" w:sz="4" w:space="0" w:color="auto"/>
              <w:left w:val="nil"/>
              <w:bottom w:val="single" w:sz="4" w:space="0" w:color="auto"/>
              <w:right w:val="single" w:sz="4" w:space="0" w:color="auto"/>
            </w:tcBorders>
            <w:vAlign w:val="center"/>
          </w:tcPr>
          <w:p w:rsidR="009B0F9E" w:rsidRDefault="009B0F9E">
            <w:pPr>
              <w:widowControl/>
              <w:spacing w:line="240" w:lineRule="exact"/>
              <w:jc w:val="center"/>
              <w:rPr>
                <w:b w:val="0"/>
                <w:kern w:val="0"/>
                <w:sz w:val="18"/>
                <w:szCs w:val="18"/>
              </w:rPr>
            </w:pPr>
            <w:r>
              <w:rPr>
                <w:rFonts w:hint="eastAsia"/>
                <w:b w:val="0"/>
                <w:kern w:val="0"/>
                <w:sz w:val="18"/>
                <w:szCs w:val="18"/>
              </w:rPr>
              <w:t>15</w:t>
            </w:r>
          </w:p>
        </w:tc>
        <w:tc>
          <w:tcPr>
            <w:tcW w:w="709" w:type="dxa"/>
            <w:tcBorders>
              <w:top w:val="single" w:sz="4" w:space="0" w:color="auto"/>
              <w:left w:val="nil"/>
              <w:bottom w:val="single" w:sz="4" w:space="0" w:color="auto"/>
              <w:right w:val="single" w:sz="4" w:space="0" w:color="auto"/>
            </w:tcBorders>
            <w:vAlign w:val="center"/>
          </w:tcPr>
          <w:p w:rsidR="009B0F9E" w:rsidRDefault="009B0F9E">
            <w:pPr>
              <w:widowControl/>
              <w:spacing w:line="240" w:lineRule="exact"/>
              <w:jc w:val="center"/>
              <w:rPr>
                <w:b w:val="0"/>
                <w:kern w:val="0"/>
                <w:sz w:val="18"/>
                <w:szCs w:val="18"/>
              </w:rPr>
            </w:pPr>
            <w:r>
              <w:rPr>
                <w:rFonts w:hint="eastAsia"/>
                <w:b w:val="0"/>
                <w:kern w:val="0"/>
                <w:sz w:val="18"/>
                <w:szCs w:val="18"/>
              </w:rPr>
              <w:t>15</w:t>
            </w:r>
          </w:p>
        </w:tc>
        <w:tc>
          <w:tcPr>
            <w:tcW w:w="945" w:type="dxa"/>
            <w:tcBorders>
              <w:top w:val="single" w:sz="4" w:space="0" w:color="auto"/>
              <w:left w:val="nil"/>
              <w:right w:val="single" w:sz="4" w:space="0" w:color="auto"/>
            </w:tcBorders>
            <w:vAlign w:val="center"/>
          </w:tcPr>
          <w:p w:rsidR="009B0F9E" w:rsidRDefault="009B0F9E">
            <w:pPr>
              <w:widowControl/>
              <w:spacing w:line="240" w:lineRule="exact"/>
              <w:jc w:val="center"/>
              <w:rPr>
                <w:b w:val="0"/>
                <w:kern w:val="0"/>
                <w:sz w:val="18"/>
                <w:szCs w:val="18"/>
              </w:rPr>
            </w:pPr>
          </w:p>
        </w:tc>
      </w:tr>
      <w:tr w:rsidR="009B0F9E" w:rsidTr="00A427C4">
        <w:trPr>
          <w:trHeight w:val="863"/>
          <w:jc w:val="center"/>
        </w:trPr>
        <w:tc>
          <w:tcPr>
            <w:tcW w:w="578" w:type="dxa"/>
            <w:vMerge/>
            <w:tcBorders>
              <w:left w:val="single" w:sz="4" w:space="0" w:color="auto"/>
              <w:right w:val="single" w:sz="4" w:space="0" w:color="auto"/>
            </w:tcBorders>
            <w:vAlign w:val="center"/>
          </w:tcPr>
          <w:p w:rsidR="009B0F9E" w:rsidRDefault="009B0F9E">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r>
              <w:rPr>
                <w:kern w:val="0"/>
                <w:sz w:val="18"/>
                <w:szCs w:val="18"/>
              </w:rPr>
              <w:t>时效指标</w:t>
            </w:r>
          </w:p>
        </w:tc>
        <w:tc>
          <w:tcPr>
            <w:tcW w:w="2111" w:type="dxa"/>
            <w:gridSpan w:val="3"/>
            <w:tcBorders>
              <w:top w:val="single" w:sz="4" w:space="0" w:color="auto"/>
              <w:left w:val="nil"/>
              <w:right w:val="single" w:sz="4" w:space="0" w:color="auto"/>
            </w:tcBorders>
            <w:vAlign w:val="center"/>
          </w:tcPr>
          <w:p w:rsidR="009B0F9E" w:rsidRPr="009B0F9E" w:rsidRDefault="002405E7">
            <w:pPr>
              <w:widowControl/>
              <w:spacing w:line="240" w:lineRule="exact"/>
              <w:jc w:val="left"/>
              <w:rPr>
                <w:rFonts w:asciiTheme="minorEastAsia" w:eastAsiaTheme="minorEastAsia" w:hAnsiTheme="minorEastAsia"/>
                <w:b w:val="0"/>
                <w:color w:val="000000"/>
                <w:kern w:val="0"/>
                <w:sz w:val="18"/>
                <w:szCs w:val="18"/>
              </w:rPr>
            </w:pPr>
            <w:r w:rsidRPr="002405E7">
              <w:rPr>
                <w:rFonts w:hint="eastAsia"/>
                <w:b w:val="0"/>
                <w:color w:val="000000"/>
                <w:kern w:val="0"/>
                <w:sz w:val="18"/>
                <w:szCs w:val="18"/>
              </w:rPr>
              <w:t>完成时限</w:t>
            </w:r>
          </w:p>
        </w:tc>
        <w:tc>
          <w:tcPr>
            <w:tcW w:w="1222" w:type="dxa"/>
            <w:tcBorders>
              <w:top w:val="single" w:sz="4" w:space="0" w:color="auto"/>
              <w:left w:val="nil"/>
              <w:bottom w:val="single" w:sz="4" w:space="0" w:color="auto"/>
              <w:right w:val="single" w:sz="4" w:space="0" w:color="auto"/>
            </w:tcBorders>
            <w:vAlign w:val="center"/>
          </w:tcPr>
          <w:p w:rsidR="009B0F9E" w:rsidRPr="009B0F9E" w:rsidRDefault="002405E7">
            <w:pPr>
              <w:widowControl/>
              <w:spacing w:line="240" w:lineRule="exact"/>
              <w:jc w:val="center"/>
              <w:rPr>
                <w:rFonts w:asciiTheme="minorEastAsia" w:eastAsiaTheme="minorEastAsia" w:hAnsiTheme="minorEastAsia"/>
                <w:b w:val="0"/>
                <w:color w:val="000000"/>
                <w:kern w:val="0"/>
                <w:sz w:val="18"/>
                <w:szCs w:val="18"/>
              </w:rPr>
            </w:pPr>
            <w:r w:rsidRPr="002405E7">
              <w:rPr>
                <w:rFonts w:asciiTheme="minorEastAsia" w:eastAsiaTheme="minorEastAsia" w:hAnsiTheme="minorEastAsia" w:hint="eastAsia"/>
                <w:b w:val="0"/>
                <w:color w:val="000000"/>
                <w:kern w:val="0"/>
                <w:sz w:val="18"/>
                <w:szCs w:val="18"/>
              </w:rPr>
              <w:t>合同期内，按规定支出</w:t>
            </w:r>
          </w:p>
        </w:tc>
        <w:tc>
          <w:tcPr>
            <w:tcW w:w="978" w:type="dxa"/>
            <w:gridSpan w:val="2"/>
            <w:tcBorders>
              <w:top w:val="single" w:sz="4" w:space="0" w:color="auto"/>
              <w:left w:val="nil"/>
              <w:bottom w:val="single" w:sz="4" w:space="0" w:color="auto"/>
              <w:right w:val="single" w:sz="4" w:space="0" w:color="auto"/>
            </w:tcBorders>
            <w:vAlign w:val="center"/>
          </w:tcPr>
          <w:p w:rsidR="009B0F9E" w:rsidRPr="009B0F9E" w:rsidRDefault="002405E7">
            <w:pPr>
              <w:widowControl/>
              <w:spacing w:line="240" w:lineRule="exact"/>
              <w:jc w:val="center"/>
              <w:rPr>
                <w:rFonts w:asciiTheme="minorEastAsia" w:eastAsiaTheme="minorEastAsia" w:hAnsiTheme="minorEastAsia"/>
                <w:b w:val="0"/>
                <w:color w:val="000000"/>
                <w:kern w:val="0"/>
                <w:sz w:val="18"/>
                <w:szCs w:val="18"/>
              </w:rPr>
            </w:pPr>
            <w:r w:rsidRPr="002405E7">
              <w:rPr>
                <w:rFonts w:asciiTheme="minorEastAsia" w:eastAsiaTheme="minorEastAsia" w:hAnsiTheme="minorEastAsia" w:hint="eastAsia"/>
                <w:b w:val="0"/>
                <w:color w:val="000000"/>
                <w:kern w:val="0"/>
                <w:sz w:val="18"/>
                <w:szCs w:val="18"/>
              </w:rPr>
              <w:t>合同期内，按规定支出</w:t>
            </w:r>
          </w:p>
        </w:tc>
        <w:tc>
          <w:tcPr>
            <w:tcW w:w="581" w:type="dxa"/>
            <w:tcBorders>
              <w:top w:val="single" w:sz="4" w:space="0" w:color="auto"/>
              <w:left w:val="nil"/>
              <w:bottom w:val="single" w:sz="4" w:space="0" w:color="auto"/>
              <w:right w:val="single" w:sz="4" w:space="0" w:color="auto"/>
            </w:tcBorders>
            <w:vAlign w:val="center"/>
          </w:tcPr>
          <w:p w:rsidR="009B0F9E" w:rsidRPr="009B0F9E" w:rsidRDefault="003A5A57">
            <w:pPr>
              <w:widowControl/>
              <w:spacing w:line="240" w:lineRule="exact"/>
              <w:jc w:val="center"/>
              <w:rPr>
                <w:rFonts w:asciiTheme="minorEastAsia" w:eastAsiaTheme="minorEastAsia" w:hAnsiTheme="minorEastAsia"/>
                <w:b w:val="0"/>
                <w:color w:val="000000"/>
                <w:kern w:val="0"/>
                <w:sz w:val="18"/>
                <w:szCs w:val="18"/>
              </w:rPr>
            </w:pPr>
            <w:r>
              <w:rPr>
                <w:rFonts w:asciiTheme="minorEastAsia" w:eastAsiaTheme="minorEastAsia" w:hAnsiTheme="minorEastAsia" w:hint="eastAsia"/>
                <w:b w:val="0"/>
                <w:color w:val="000000"/>
                <w:kern w:val="0"/>
                <w:sz w:val="18"/>
                <w:szCs w:val="18"/>
              </w:rPr>
              <w:t>15</w:t>
            </w:r>
          </w:p>
        </w:tc>
        <w:tc>
          <w:tcPr>
            <w:tcW w:w="709" w:type="dxa"/>
            <w:tcBorders>
              <w:top w:val="single" w:sz="4" w:space="0" w:color="auto"/>
              <w:left w:val="nil"/>
              <w:bottom w:val="single" w:sz="4" w:space="0" w:color="auto"/>
              <w:right w:val="single" w:sz="4" w:space="0" w:color="auto"/>
            </w:tcBorders>
            <w:vAlign w:val="center"/>
          </w:tcPr>
          <w:p w:rsidR="009B0F9E" w:rsidRPr="009B0F9E" w:rsidRDefault="003A5A57">
            <w:pPr>
              <w:widowControl/>
              <w:spacing w:line="240" w:lineRule="exact"/>
              <w:jc w:val="center"/>
              <w:rPr>
                <w:rFonts w:asciiTheme="minorEastAsia" w:eastAsiaTheme="minorEastAsia" w:hAnsiTheme="minorEastAsia"/>
                <w:b w:val="0"/>
                <w:color w:val="000000"/>
                <w:kern w:val="0"/>
                <w:sz w:val="18"/>
                <w:szCs w:val="18"/>
              </w:rPr>
            </w:pPr>
            <w:r>
              <w:rPr>
                <w:rFonts w:asciiTheme="minorEastAsia" w:eastAsiaTheme="minorEastAsia" w:hAnsiTheme="minorEastAsia" w:hint="eastAsia"/>
                <w:b w:val="0"/>
                <w:color w:val="000000"/>
                <w:kern w:val="0"/>
                <w:sz w:val="18"/>
                <w:szCs w:val="18"/>
              </w:rPr>
              <w:t>14.9</w:t>
            </w:r>
          </w:p>
        </w:tc>
        <w:tc>
          <w:tcPr>
            <w:tcW w:w="945" w:type="dxa"/>
            <w:tcBorders>
              <w:top w:val="single" w:sz="4" w:space="0" w:color="auto"/>
              <w:left w:val="nil"/>
              <w:right w:val="single" w:sz="4" w:space="0" w:color="auto"/>
            </w:tcBorders>
            <w:vAlign w:val="center"/>
          </w:tcPr>
          <w:p w:rsidR="009B0F9E" w:rsidRPr="009B0F9E" w:rsidRDefault="009B0F9E">
            <w:pPr>
              <w:widowControl/>
              <w:spacing w:line="240" w:lineRule="exact"/>
              <w:jc w:val="center"/>
              <w:rPr>
                <w:rFonts w:asciiTheme="minorEastAsia" w:eastAsiaTheme="minorEastAsia" w:hAnsiTheme="minorEastAsia"/>
                <w:b w:val="0"/>
                <w:color w:val="000000"/>
                <w:kern w:val="0"/>
                <w:sz w:val="18"/>
                <w:szCs w:val="18"/>
              </w:rPr>
            </w:pPr>
          </w:p>
        </w:tc>
      </w:tr>
      <w:tr w:rsidR="009B0F9E" w:rsidTr="00A427C4">
        <w:trPr>
          <w:trHeight w:val="863"/>
          <w:jc w:val="center"/>
        </w:trPr>
        <w:tc>
          <w:tcPr>
            <w:tcW w:w="578" w:type="dxa"/>
            <w:vMerge/>
            <w:tcBorders>
              <w:left w:val="single" w:sz="4" w:space="0" w:color="auto"/>
              <w:right w:val="single" w:sz="4" w:space="0" w:color="auto"/>
            </w:tcBorders>
            <w:vAlign w:val="center"/>
          </w:tcPr>
          <w:p w:rsidR="009B0F9E" w:rsidRDefault="009B0F9E">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9B0F9E" w:rsidRDefault="009B0F9E">
            <w:pPr>
              <w:widowControl/>
              <w:spacing w:line="240" w:lineRule="exact"/>
              <w:jc w:val="center"/>
              <w:rPr>
                <w:kern w:val="0"/>
                <w:sz w:val="18"/>
                <w:szCs w:val="18"/>
              </w:rPr>
            </w:pPr>
            <w:r>
              <w:rPr>
                <w:kern w:val="0"/>
                <w:sz w:val="18"/>
                <w:szCs w:val="18"/>
              </w:rPr>
              <w:t>成本指标</w:t>
            </w:r>
          </w:p>
        </w:tc>
        <w:tc>
          <w:tcPr>
            <w:tcW w:w="2111" w:type="dxa"/>
            <w:gridSpan w:val="3"/>
            <w:tcBorders>
              <w:top w:val="single" w:sz="4" w:space="0" w:color="auto"/>
              <w:left w:val="nil"/>
              <w:right w:val="single" w:sz="4" w:space="0" w:color="auto"/>
            </w:tcBorders>
            <w:vAlign w:val="center"/>
          </w:tcPr>
          <w:p w:rsidR="009B0F9E" w:rsidRDefault="002405E7" w:rsidP="003A5A57">
            <w:pPr>
              <w:widowControl/>
              <w:spacing w:line="240" w:lineRule="exact"/>
              <w:jc w:val="left"/>
              <w:rPr>
                <w:b w:val="0"/>
                <w:color w:val="000000"/>
                <w:kern w:val="0"/>
                <w:sz w:val="18"/>
                <w:szCs w:val="18"/>
              </w:rPr>
            </w:pPr>
            <w:r w:rsidRPr="002405E7">
              <w:rPr>
                <w:rFonts w:hint="eastAsia"/>
                <w:b w:val="0"/>
                <w:color w:val="000000"/>
                <w:kern w:val="0"/>
                <w:sz w:val="18"/>
                <w:szCs w:val="18"/>
              </w:rPr>
              <w:t>项目总额</w:t>
            </w:r>
          </w:p>
        </w:tc>
        <w:tc>
          <w:tcPr>
            <w:tcW w:w="1222" w:type="dxa"/>
            <w:tcBorders>
              <w:top w:val="single" w:sz="4" w:space="0" w:color="auto"/>
              <w:left w:val="nil"/>
              <w:bottom w:val="single" w:sz="4" w:space="0" w:color="auto"/>
              <w:right w:val="single" w:sz="4" w:space="0" w:color="auto"/>
            </w:tcBorders>
            <w:vAlign w:val="center"/>
          </w:tcPr>
          <w:p w:rsidR="009B0F9E" w:rsidRDefault="003A5A57">
            <w:pPr>
              <w:widowControl/>
              <w:spacing w:line="240" w:lineRule="exact"/>
              <w:jc w:val="center"/>
              <w:rPr>
                <w:b w:val="0"/>
                <w:kern w:val="0"/>
                <w:sz w:val="18"/>
                <w:szCs w:val="18"/>
              </w:rPr>
            </w:pPr>
            <w:r>
              <w:rPr>
                <w:rFonts w:hint="eastAsia"/>
                <w:b w:val="0"/>
                <w:kern w:val="0"/>
                <w:sz w:val="18"/>
                <w:szCs w:val="18"/>
              </w:rPr>
              <w:t>5091.791</w:t>
            </w:r>
            <w:r>
              <w:rPr>
                <w:rFonts w:hint="eastAsia"/>
                <w:b w:val="0"/>
                <w:kern w:val="0"/>
                <w:sz w:val="18"/>
                <w:szCs w:val="18"/>
              </w:rPr>
              <w:t>万元</w:t>
            </w:r>
          </w:p>
        </w:tc>
        <w:tc>
          <w:tcPr>
            <w:tcW w:w="978" w:type="dxa"/>
            <w:gridSpan w:val="2"/>
            <w:tcBorders>
              <w:top w:val="single" w:sz="4" w:space="0" w:color="auto"/>
              <w:left w:val="nil"/>
              <w:bottom w:val="single" w:sz="4" w:space="0" w:color="auto"/>
              <w:right w:val="single" w:sz="4" w:space="0" w:color="auto"/>
            </w:tcBorders>
            <w:vAlign w:val="center"/>
          </w:tcPr>
          <w:p w:rsidR="009B0F9E" w:rsidRDefault="003A5A57">
            <w:pPr>
              <w:widowControl/>
              <w:spacing w:line="240" w:lineRule="exact"/>
              <w:jc w:val="center"/>
              <w:rPr>
                <w:b w:val="0"/>
                <w:kern w:val="0"/>
                <w:sz w:val="18"/>
                <w:szCs w:val="18"/>
              </w:rPr>
            </w:pPr>
            <w:r>
              <w:rPr>
                <w:rFonts w:hint="eastAsia"/>
                <w:b w:val="0"/>
                <w:kern w:val="0"/>
                <w:sz w:val="18"/>
                <w:szCs w:val="18"/>
              </w:rPr>
              <w:t>5091.791</w:t>
            </w:r>
            <w:r>
              <w:rPr>
                <w:rFonts w:hint="eastAsia"/>
                <w:b w:val="0"/>
                <w:kern w:val="0"/>
                <w:sz w:val="18"/>
                <w:szCs w:val="18"/>
              </w:rPr>
              <w:t>万元</w:t>
            </w:r>
          </w:p>
        </w:tc>
        <w:tc>
          <w:tcPr>
            <w:tcW w:w="581" w:type="dxa"/>
            <w:tcBorders>
              <w:top w:val="single" w:sz="4" w:space="0" w:color="auto"/>
              <w:left w:val="nil"/>
              <w:bottom w:val="single" w:sz="4" w:space="0" w:color="auto"/>
              <w:right w:val="single" w:sz="4" w:space="0" w:color="auto"/>
            </w:tcBorders>
            <w:vAlign w:val="center"/>
          </w:tcPr>
          <w:p w:rsidR="009B0F9E" w:rsidRDefault="003A5A57">
            <w:pPr>
              <w:widowControl/>
              <w:spacing w:line="240" w:lineRule="exact"/>
              <w:jc w:val="center"/>
              <w:rPr>
                <w:b w:val="0"/>
                <w:kern w:val="0"/>
                <w:sz w:val="18"/>
                <w:szCs w:val="18"/>
              </w:rPr>
            </w:pPr>
            <w:r>
              <w:rPr>
                <w:rFonts w:hint="eastAsia"/>
                <w:b w:val="0"/>
                <w:kern w:val="0"/>
                <w:sz w:val="18"/>
                <w:szCs w:val="18"/>
              </w:rPr>
              <w:t>15</w:t>
            </w:r>
          </w:p>
        </w:tc>
        <w:tc>
          <w:tcPr>
            <w:tcW w:w="709" w:type="dxa"/>
            <w:tcBorders>
              <w:top w:val="single" w:sz="4" w:space="0" w:color="auto"/>
              <w:left w:val="nil"/>
              <w:bottom w:val="single" w:sz="4" w:space="0" w:color="auto"/>
              <w:right w:val="single" w:sz="4" w:space="0" w:color="auto"/>
            </w:tcBorders>
            <w:vAlign w:val="center"/>
          </w:tcPr>
          <w:p w:rsidR="009B0F9E" w:rsidRDefault="003A5A57">
            <w:pPr>
              <w:widowControl/>
              <w:spacing w:line="240" w:lineRule="exact"/>
              <w:jc w:val="center"/>
              <w:rPr>
                <w:b w:val="0"/>
                <w:kern w:val="0"/>
                <w:sz w:val="18"/>
                <w:szCs w:val="18"/>
              </w:rPr>
            </w:pPr>
            <w:r>
              <w:rPr>
                <w:rFonts w:hint="eastAsia"/>
                <w:b w:val="0"/>
                <w:kern w:val="0"/>
                <w:sz w:val="18"/>
                <w:szCs w:val="18"/>
              </w:rPr>
              <w:t>14.9</w:t>
            </w:r>
          </w:p>
        </w:tc>
        <w:tc>
          <w:tcPr>
            <w:tcW w:w="945" w:type="dxa"/>
            <w:tcBorders>
              <w:top w:val="single" w:sz="4" w:space="0" w:color="auto"/>
              <w:left w:val="nil"/>
              <w:right w:val="single" w:sz="4" w:space="0" w:color="auto"/>
            </w:tcBorders>
            <w:vAlign w:val="center"/>
          </w:tcPr>
          <w:p w:rsidR="009B0F9E" w:rsidRDefault="009B0F9E">
            <w:pPr>
              <w:widowControl/>
              <w:spacing w:line="240" w:lineRule="exact"/>
              <w:jc w:val="center"/>
              <w:rPr>
                <w:b w:val="0"/>
                <w:kern w:val="0"/>
                <w:sz w:val="18"/>
                <w:szCs w:val="18"/>
              </w:rPr>
            </w:pPr>
          </w:p>
        </w:tc>
      </w:tr>
      <w:tr w:rsidR="003A5A57" w:rsidTr="00A427C4">
        <w:trPr>
          <w:trHeight w:val="863"/>
          <w:jc w:val="center"/>
        </w:trPr>
        <w:tc>
          <w:tcPr>
            <w:tcW w:w="578" w:type="dxa"/>
            <w:vMerge/>
            <w:tcBorders>
              <w:left w:val="single" w:sz="4" w:space="0" w:color="auto"/>
              <w:right w:val="single" w:sz="4" w:space="0" w:color="auto"/>
            </w:tcBorders>
            <w:vAlign w:val="center"/>
          </w:tcPr>
          <w:p w:rsidR="003A5A57" w:rsidRDefault="003A5A57">
            <w:pPr>
              <w:widowControl/>
              <w:spacing w:line="240" w:lineRule="exact"/>
              <w:jc w:val="center"/>
              <w:rPr>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3A5A57" w:rsidRDefault="003A5A57">
            <w:pPr>
              <w:widowControl/>
              <w:spacing w:line="240" w:lineRule="exact"/>
              <w:jc w:val="center"/>
              <w:rPr>
                <w:kern w:val="0"/>
                <w:sz w:val="18"/>
                <w:szCs w:val="18"/>
              </w:rPr>
            </w:pPr>
            <w:r>
              <w:rPr>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A5A57" w:rsidRDefault="003A5A57">
            <w:pPr>
              <w:widowControl/>
              <w:spacing w:line="240" w:lineRule="exact"/>
              <w:jc w:val="center"/>
              <w:rPr>
                <w:kern w:val="0"/>
                <w:sz w:val="18"/>
                <w:szCs w:val="18"/>
              </w:rPr>
            </w:pPr>
            <w:r>
              <w:rPr>
                <w:rFonts w:hint="eastAsia"/>
                <w:kern w:val="0"/>
                <w:sz w:val="18"/>
                <w:szCs w:val="18"/>
              </w:rPr>
              <w:t>社会</w:t>
            </w:r>
            <w:r>
              <w:rPr>
                <w:kern w:val="0"/>
                <w:sz w:val="18"/>
                <w:szCs w:val="18"/>
              </w:rPr>
              <w:t>效益</w:t>
            </w:r>
          </w:p>
          <w:p w:rsidR="003A5A57" w:rsidRDefault="003A5A57">
            <w:pPr>
              <w:widowControl/>
              <w:spacing w:line="240" w:lineRule="exact"/>
              <w:jc w:val="center"/>
              <w:rPr>
                <w:kern w:val="0"/>
                <w:sz w:val="18"/>
                <w:szCs w:val="18"/>
              </w:rPr>
            </w:pPr>
            <w:r>
              <w:rPr>
                <w:kern w:val="0"/>
                <w:sz w:val="18"/>
                <w:szCs w:val="18"/>
              </w:rPr>
              <w:t>指标</w:t>
            </w:r>
          </w:p>
        </w:tc>
        <w:tc>
          <w:tcPr>
            <w:tcW w:w="2111" w:type="dxa"/>
            <w:gridSpan w:val="3"/>
            <w:tcBorders>
              <w:top w:val="single" w:sz="4" w:space="0" w:color="auto"/>
              <w:left w:val="nil"/>
              <w:right w:val="single" w:sz="4" w:space="0" w:color="auto"/>
            </w:tcBorders>
            <w:vAlign w:val="center"/>
          </w:tcPr>
          <w:p w:rsidR="003A5A57" w:rsidRDefault="002405E7">
            <w:pPr>
              <w:widowControl/>
              <w:spacing w:line="240" w:lineRule="exact"/>
              <w:jc w:val="left"/>
              <w:rPr>
                <w:b w:val="0"/>
                <w:color w:val="000000"/>
                <w:kern w:val="0"/>
                <w:sz w:val="18"/>
                <w:szCs w:val="18"/>
              </w:rPr>
            </w:pPr>
            <w:r w:rsidRPr="002405E7">
              <w:rPr>
                <w:rFonts w:hint="eastAsia"/>
                <w:b w:val="0"/>
                <w:color w:val="000000"/>
                <w:kern w:val="0"/>
                <w:sz w:val="18"/>
                <w:szCs w:val="18"/>
              </w:rPr>
              <w:t>重大活动保障</w:t>
            </w:r>
          </w:p>
        </w:tc>
        <w:tc>
          <w:tcPr>
            <w:tcW w:w="1222" w:type="dxa"/>
            <w:tcBorders>
              <w:top w:val="single" w:sz="4" w:space="0" w:color="auto"/>
              <w:left w:val="nil"/>
              <w:bottom w:val="single" w:sz="4" w:space="0" w:color="auto"/>
              <w:right w:val="single" w:sz="4" w:space="0" w:color="auto"/>
            </w:tcBorders>
            <w:vAlign w:val="center"/>
          </w:tcPr>
          <w:p w:rsidR="003A5A57" w:rsidRDefault="002405E7">
            <w:pPr>
              <w:widowControl/>
              <w:spacing w:line="240" w:lineRule="exact"/>
              <w:jc w:val="center"/>
              <w:rPr>
                <w:b w:val="0"/>
                <w:kern w:val="0"/>
                <w:sz w:val="18"/>
                <w:szCs w:val="18"/>
              </w:rPr>
            </w:pPr>
            <w:r w:rsidRPr="002405E7">
              <w:rPr>
                <w:rFonts w:hint="eastAsia"/>
                <w:b w:val="0"/>
                <w:kern w:val="0"/>
                <w:sz w:val="18"/>
                <w:szCs w:val="18"/>
              </w:rPr>
              <w:t>保证在园区开展的各项国家级政治活动以及其他有影响力的大型活动的安全保障。</w:t>
            </w:r>
          </w:p>
        </w:tc>
        <w:tc>
          <w:tcPr>
            <w:tcW w:w="978" w:type="dxa"/>
            <w:gridSpan w:val="2"/>
            <w:tcBorders>
              <w:top w:val="single" w:sz="4" w:space="0" w:color="auto"/>
              <w:left w:val="nil"/>
              <w:bottom w:val="single" w:sz="4" w:space="0" w:color="auto"/>
              <w:right w:val="single" w:sz="4" w:space="0" w:color="auto"/>
            </w:tcBorders>
            <w:vAlign w:val="center"/>
          </w:tcPr>
          <w:p w:rsidR="003A5A57" w:rsidRDefault="002405E7">
            <w:pPr>
              <w:widowControl/>
              <w:spacing w:line="240" w:lineRule="exact"/>
              <w:jc w:val="center"/>
              <w:rPr>
                <w:b w:val="0"/>
                <w:kern w:val="0"/>
                <w:sz w:val="18"/>
                <w:szCs w:val="18"/>
              </w:rPr>
            </w:pPr>
            <w:r w:rsidRPr="002405E7">
              <w:rPr>
                <w:rFonts w:hint="eastAsia"/>
                <w:b w:val="0"/>
                <w:kern w:val="0"/>
                <w:sz w:val="18"/>
                <w:szCs w:val="18"/>
              </w:rPr>
              <w:t>保证在园区开展的各项国家级政治活动以及其他有影响力的大型活动的安全保障。</w:t>
            </w:r>
          </w:p>
        </w:tc>
        <w:tc>
          <w:tcPr>
            <w:tcW w:w="581" w:type="dxa"/>
            <w:tcBorders>
              <w:top w:val="single" w:sz="4" w:space="0" w:color="auto"/>
              <w:left w:val="nil"/>
              <w:bottom w:val="single" w:sz="4" w:space="0" w:color="auto"/>
              <w:right w:val="single" w:sz="4" w:space="0" w:color="auto"/>
            </w:tcBorders>
            <w:vAlign w:val="center"/>
          </w:tcPr>
          <w:p w:rsidR="003A5A57" w:rsidRDefault="003A5A57">
            <w:pPr>
              <w:widowControl/>
              <w:spacing w:line="240" w:lineRule="exact"/>
              <w:jc w:val="center"/>
              <w:rPr>
                <w:b w:val="0"/>
                <w:kern w:val="0"/>
                <w:sz w:val="18"/>
                <w:szCs w:val="18"/>
              </w:rPr>
            </w:pPr>
            <w:r>
              <w:rPr>
                <w:rFonts w:hint="eastAsia"/>
                <w:b w:val="0"/>
                <w:kern w:val="0"/>
                <w:sz w:val="18"/>
                <w:szCs w:val="18"/>
              </w:rPr>
              <w:t>15</w:t>
            </w:r>
          </w:p>
        </w:tc>
        <w:tc>
          <w:tcPr>
            <w:tcW w:w="709" w:type="dxa"/>
            <w:tcBorders>
              <w:top w:val="single" w:sz="4" w:space="0" w:color="auto"/>
              <w:left w:val="nil"/>
              <w:bottom w:val="single" w:sz="4" w:space="0" w:color="auto"/>
              <w:right w:val="single" w:sz="4" w:space="0" w:color="auto"/>
            </w:tcBorders>
            <w:vAlign w:val="center"/>
          </w:tcPr>
          <w:p w:rsidR="003A5A57" w:rsidRDefault="003A5A57">
            <w:pPr>
              <w:widowControl/>
              <w:spacing w:line="240" w:lineRule="exact"/>
              <w:jc w:val="center"/>
              <w:rPr>
                <w:b w:val="0"/>
                <w:kern w:val="0"/>
                <w:sz w:val="18"/>
                <w:szCs w:val="18"/>
              </w:rPr>
            </w:pPr>
            <w:r>
              <w:rPr>
                <w:rFonts w:hint="eastAsia"/>
                <w:b w:val="0"/>
                <w:kern w:val="0"/>
                <w:sz w:val="18"/>
                <w:szCs w:val="18"/>
              </w:rPr>
              <w:t>15</w:t>
            </w:r>
          </w:p>
        </w:tc>
        <w:tc>
          <w:tcPr>
            <w:tcW w:w="945" w:type="dxa"/>
            <w:tcBorders>
              <w:top w:val="single" w:sz="4" w:space="0" w:color="auto"/>
              <w:left w:val="nil"/>
              <w:right w:val="single" w:sz="4" w:space="0" w:color="auto"/>
            </w:tcBorders>
            <w:vAlign w:val="center"/>
          </w:tcPr>
          <w:p w:rsidR="003A5A57" w:rsidRDefault="003A5A57">
            <w:pPr>
              <w:widowControl/>
              <w:spacing w:line="240" w:lineRule="exact"/>
              <w:jc w:val="center"/>
              <w:rPr>
                <w:b w:val="0"/>
                <w:kern w:val="0"/>
                <w:sz w:val="18"/>
                <w:szCs w:val="18"/>
              </w:rPr>
            </w:pPr>
          </w:p>
        </w:tc>
      </w:tr>
      <w:tr w:rsidR="00640E73" w:rsidTr="00A427C4">
        <w:trPr>
          <w:trHeight w:val="863"/>
          <w:jc w:val="center"/>
        </w:trPr>
        <w:tc>
          <w:tcPr>
            <w:tcW w:w="578" w:type="dxa"/>
            <w:vMerge/>
            <w:tcBorders>
              <w:left w:val="single" w:sz="4" w:space="0" w:color="auto"/>
              <w:right w:val="single" w:sz="4" w:space="0" w:color="auto"/>
            </w:tcBorders>
            <w:vAlign w:val="center"/>
          </w:tcPr>
          <w:p w:rsidR="00640E73" w:rsidRDefault="00640E73">
            <w:pPr>
              <w:widowControl/>
              <w:spacing w:line="240" w:lineRule="exact"/>
              <w:jc w:val="center"/>
              <w:rPr>
                <w:kern w:val="0"/>
                <w:sz w:val="18"/>
                <w:szCs w:val="18"/>
              </w:rPr>
            </w:pPr>
          </w:p>
        </w:tc>
        <w:tc>
          <w:tcPr>
            <w:tcW w:w="963" w:type="dxa"/>
            <w:tcBorders>
              <w:top w:val="single" w:sz="4" w:space="0" w:color="auto"/>
              <w:left w:val="single" w:sz="4" w:space="0" w:color="auto"/>
              <w:right w:val="single" w:sz="4" w:space="0" w:color="auto"/>
            </w:tcBorders>
            <w:vAlign w:val="center"/>
          </w:tcPr>
          <w:p w:rsidR="00640E73" w:rsidRDefault="00640E73">
            <w:pPr>
              <w:widowControl/>
              <w:spacing w:line="240" w:lineRule="exact"/>
              <w:jc w:val="center"/>
              <w:rPr>
                <w:kern w:val="0"/>
                <w:sz w:val="18"/>
                <w:szCs w:val="18"/>
              </w:rPr>
            </w:pPr>
            <w:r>
              <w:rPr>
                <w:kern w:val="0"/>
                <w:sz w:val="18"/>
                <w:szCs w:val="18"/>
              </w:rPr>
              <w:t>满意度</w:t>
            </w:r>
          </w:p>
          <w:p w:rsidR="00640E73" w:rsidRDefault="00640E73">
            <w:pPr>
              <w:widowControl/>
              <w:spacing w:line="240" w:lineRule="exact"/>
              <w:jc w:val="center"/>
              <w:rPr>
                <w:kern w:val="0"/>
                <w:sz w:val="18"/>
                <w:szCs w:val="18"/>
              </w:rPr>
            </w:pPr>
            <w:r>
              <w:rPr>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640E73" w:rsidRDefault="00640E73">
            <w:pPr>
              <w:widowControl/>
              <w:spacing w:line="240" w:lineRule="exact"/>
              <w:jc w:val="center"/>
              <w:rPr>
                <w:kern w:val="0"/>
                <w:sz w:val="18"/>
                <w:szCs w:val="18"/>
              </w:rPr>
            </w:pPr>
            <w:r>
              <w:rPr>
                <w:kern w:val="0"/>
                <w:sz w:val="18"/>
                <w:szCs w:val="18"/>
              </w:rPr>
              <w:t>服务对象满意度指标</w:t>
            </w:r>
          </w:p>
        </w:tc>
        <w:tc>
          <w:tcPr>
            <w:tcW w:w="2111" w:type="dxa"/>
            <w:gridSpan w:val="3"/>
            <w:tcBorders>
              <w:top w:val="single" w:sz="4" w:space="0" w:color="auto"/>
              <w:left w:val="nil"/>
              <w:right w:val="single" w:sz="4" w:space="0" w:color="auto"/>
            </w:tcBorders>
            <w:vAlign w:val="center"/>
          </w:tcPr>
          <w:p w:rsidR="00640E73" w:rsidRDefault="002405E7">
            <w:pPr>
              <w:widowControl/>
              <w:spacing w:line="240" w:lineRule="exact"/>
              <w:jc w:val="left"/>
              <w:rPr>
                <w:b w:val="0"/>
                <w:color w:val="000000"/>
                <w:kern w:val="0"/>
                <w:sz w:val="18"/>
                <w:szCs w:val="18"/>
              </w:rPr>
            </w:pPr>
            <w:r w:rsidRPr="002405E7">
              <w:rPr>
                <w:rFonts w:hint="eastAsia"/>
                <w:b w:val="0"/>
                <w:color w:val="000000"/>
                <w:kern w:val="0"/>
                <w:sz w:val="18"/>
                <w:szCs w:val="18"/>
              </w:rPr>
              <w:t>游客满意度</w:t>
            </w:r>
          </w:p>
        </w:tc>
        <w:tc>
          <w:tcPr>
            <w:tcW w:w="1222" w:type="dxa"/>
            <w:tcBorders>
              <w:top w:val="single" w:sz="4" w:space="0" w:color="auto"/>
              <w:left w:val="nil"/>
              <w:right w:val="single" w:sz="4" w:space="0" w:color="auto"/>
            </w:tcBorders>
            <w:vAlign w:val="center"/>
          </w:tcPr>
          <w:p w:rsidR="00640E73" w:rsidRDefault="00564C1F">
            <w:pPr>
              <w:widowControl/>
              <w:spacing w:line="240" w:lineRule="exact"/>
              <w:jc w:val="center"/>
              <w:rPr>
                <w:b w:val="0"/>
                <w:kern w:val="0"/>
                <w:sz w:val="18"/>
                <w:szCs w:val="18"/>
              </w:rPr>
            </w:pPr>
            <w:r w:rsidRPr="00564C1F">
              <w:rPr>
                <w:rFonts w:hint="eastAsia"/>
                <w:b w:val="0"/>
                <w:kern w:val="0"/>
                <w:sz w:val="18"/>
                <w:szCs w:val="18"/>
              </w:rPr>
              <w:t>通过项目的实施，力争使游客及园区企业对园区服务和管理的满意度达到较高水平。满意率为</w:t>
            </w:r>
            <w:r w:rsidRPr="00564C1F">
              <w:rPr>
                <w:rFonts w:hint="eastAsia"/>
                <w:b w:val="0"/>
                <w:kern w:val="0"/>
                <w:sz w:val="18"/>
                <w:szCs w:val="18"/>
              </w:rPr>
              <w:t>95%</w:t>
            </w:r>
            <w:r w:rsidRPr="00564C1F">
              <w:rPr>
                <w:rFonts w:hint="eastAsia"/>
                <w:b w:val="0"/>
                <w:kern w:val="0"/>
                <w:sz w:val="18"/>
                <w:szCs w:val="18"/>
              </w:rPr>
              <w:t>。</w:t>
            </w:r>
          </w:p>
        </w:tc>
        <w:tc>
          <w:tcPr>
            <w:tcW w:w="978" w:type="dxa"/>
            <w:gridSpan w:val="2"/>
            <w:tcBorders>
              <w:top w:val="single" w:sz="4" w:space="0" w:color="auto"/>
              <w:left w:val="nil"/>
              <w:right w:val="single" w:sz="4" w:space="0" w:color="auto"/>
            </w:tcBorders>
            <w:vAlign w:val="center"/>
          </w:tcPr>
          <w:p w:rsidR="00640E73" w:rsidRDefault="00640E73">
            <w:pPr>
              <w:widowControl/>
              <w:spacing w:line="240" w:lineRule="exact"/>
              <w:jc w:val="center"/>
              <w:rPr>
                <w:b w:val="0"/>
                <w:kern w:val="0"/>
                <w:sz w:val="18"/>
                <w:szCs w:val="18"/>
              </w:rPr>
            </w:pPr>
            <w:r>
              <w:rPr>
                <w:rFonts w:hint="eastAsia"/>
                <w:b w:val="0"/>
                <w:kern w:val="0"/>
                <w:sz w:val="18"/>
                <w:szCs w:val="18"/>
              </w:rPr>
              <w:t>100%</w:t>
            </w:r>
          </w:p>
        </w:tc>
        <w:tc>
          <w:tcPr>
            <w:tcW w:w="581" w:type="dxa"/>
            <w:tcBorders>
              <w:top w:val="single" w:sz="4" w:space="0" w:color="auto"/>
              <w:left w:val="nil"/>
              <w:bottom w:val="single" w:sz="4" w:space="0" w:color="auto"/>
              <w:right w:val="single" w:sz="4" w:space="0" w:color="auto"/>
            </w:tcBorders>
            <w:vAlign w:val="center"/>
          </w:tcPr>
          <w:p w:rsidR="00640E73" w:rsidRDefault="00640E73">
            <w:pPr>
              <w:widowControl/>
              <w:spacing w:line="240" w:lineRule="exact"/>
              <w:jc w:val="center"/>
              <w:rPr>
                <w:b w:val="0"/>
                <w:kern w:val="0"/>
                <w:sz w:val="18"/>
                <w:szCs w:val="18"/>
              </w:rPr>
            </w:pPr>
            <w:r>
              <w:rPr>
                <w:rFonts w:hint="eastAsia"/>
                <w:b w:val="0"/>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640E73" w:rsidRDefault="00640E73">
            <w:pPr>
              <w:widowControl/>
              <w:spacing w:line="240" w:lineRule="exact"/>
              <w:jc w:val="center"/>
              <w:rPr>
                <w:b w:val="0"/>
                <w:kern w:val="0"/>
                <w:sz w:val="18"/>
                <w:szCs w:val="18"/>
              </w:rPr>
            </w:pPr>
            <w:r>
              <w:rPr>
                <w:rFonts w:hint="eastAsia"/>
                <w:b w:val="0"/>
                <w:kern w:val="0"/>
                <w:sz w:val="18"/>
                <w:szCs w:val="18"/>
              </w:rPr>
              <w:t>10</w:t>
            </w:r>
          </w:p>
        </w:tc>
        <w:tc>
          <w:tcPr>
            <w:tcW w:w="945" w:type="dxa"/>
            <w:tcBorders>
              <w:top w:val="single" w:sz="4" w:space="0" w:color="auto"/>
              <w:left w:val="nil"/>
              <w:right w:val="single" w:sz="4" w:space="0" w:color="auto"/>
            </w:tcBorders>
            <w:vAlign w:val="center"/>
          </w:tcPr>
          <w:p w:rsidR="00640E73" w:rsidRDefault="00640E73">
            <w:pPr>
              <w:widowControl/>
              <w:spacing w:line="240" w:lineRule="exact"/>
              <w:jc w:val="center"/>
              <w:rPr>
                <w:b w:val="0"/>
                <w:kern w:val="0"/>
                <w:sz w:val="18"/>
                <w:szCs w:val="18"/>
              </w:rPr>
            </w:pPr>
          </w:p>
        </w:tc>
      </w:tr>
      <w:tr w:rsidR="00C82F04" w:rsidTr="00A427C4">
        <w:trPr>
          <w:trHeight w:hRule="exact" w:val="291"/>
          <w:jc w:val="center"/>
        </w:trPr>
        <w:tc>
          <w:tcPr>
            <w:tcW w:w="6944" w:type="dxa"/>
            <w:gridSpan w:val="9"/>
            <w:tcBorders>
              <w:top w:val="single" w:sz="4" w:space="0" w:color="auto"/>
              <w:left w:val="single" w:sz="4" w:space="0" w:color="auto"/>
              <w:bottom w:val="single" w:sz="4" w:space="0" w:color="auto"/>
              <w:right w:val="single" w:sz="4" w:space="0" w:color="auto"/>
            </w:tcBorders>
            <w:vAlign w:val="center"/>
          </w:tcPr>
          <w:p w:rsidR="00C82F04" w:rsidRDefault="008D17FF">
            <w:pPr>
              <w:widowControl/>
              <w:spacing w:line="240" w:lineRule="exact"/>
              <w:jc w:val="center"/>
              <w:rPr>
                <w:color w:val="000000"/>
                <w:kern w:val="0"/>
                <w:sz w:val="18"/>
                <w:szCs w:val="18"/>
              </w:rPr>
            </w:pPr>
            <w:r>
              <w:rPr>
                <w:color w:val="000000"/>
                <w:kern w:val="0"/>
                <w:sz w:val="18"/>
                <w:szCs w:val="18"/>
              </w:rPr>
              <w:t>总分</w:t>
            </w:r>
          </w:p>
        </w:tc>
        <w:tc>
          <w:tcPr>
            <w:tcW w:w="581" w:type="dxa"/>
            <w:tcBorders>
              <w:top w:val="single" w:sz="4" w:space="0" w:color="auto"/>
              <w:left w:val="nil"/>
              <w:bottom w:val="single" w:sz="4" w:space="0" w:color="auto"/>
              <w:right w:val="single" w:sz="4" w:space="0" w:color="auto"/>
            </w:tcBorders>
            <w:vAlign w:val="center"/>
          </w:tcPr>
          <w:p w:rsidR="00C82F04" w:rsidRDefault="00A427C4" w:rsidP="00A427C4">
            <w:pPr>
              <w:widowControl/>
              <w:spacing w:line="240" w:lineRule="exact"/>
              <w:rPr>
                <w:color w:val="000000"/>
                <w:kern w:val="0"/>
                <w:sz w:val="18"/>
                <w:szCs w:val="18"/>
              </w:rPr>
            </w:pPr>
            <w:r>
              <w:rPr>
                <w:rFonts w:hint="eastAsia"/>
                <w:color w:val="000000"/>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C82F04" w:rsidRDefault="00B66813">
            <w:pPr>
              <w:widowControl/>
              <w:spacing w:line="240" w:lineRule="exact"/>
              <w:jc w:val="center"/>
              <w:rPr>
                <w:b w:val="0"/>
                <w:color w:val="000000"/>
                <w:kern w:val="0"/>
                <w:sz w:val="18"/>
                <w:szCs w:val="18"/>
              </w:rPr>
            </w:pPr>
            <w:r>
              <w:rPr>
                <w:rFonts w:hint="eastAsia"/>
                <w:b w:val="0"/>
                <w:color w:val="000000"/>
                <w:kern w:val="0"/>
                <w:sz w:val="18"/>
                <w:szCs w:val="18"/>
              </w:rPr>
              <w:t>99.4</w:t>
            </w:r>
          </w:p>
        </w:tc>
        <w:tc>
          <w:tcPr>
            <w:tcW w:w="945" w:type="dxa"/>
            <w:tcBorders>
              <w:top w:val="single" w:sz="4" w:space="0" w:color="auto"/>
              <w:left w:val="nil"/>
              <w:bottom w:val="single" w:sz="4" w:space="0" w:color="auto"/>
              <w:right w:val="single" w:sz="4" w:space="0" w:color="auto"/>
            </w:tcBorders>
            <w:vAlign w:val="center"/>
          </w:tcPr>
          <w:p w:rsidR="00C82F04" w:rsidRDefault="00C82F04">
            <w:pPr>
              <w:widowControl/>
              <w:spacing w:line="240" w:lineRule="exact"/>
              <w:jc w:val="center"/>
              <w:rPr>
                <w:b w:val="0"/>
                <w:kern w:val="0"/>
                <w:sz w:val="18"/>
                <w:szCs w:val="18"/>
              </w:rPr>
            </w:pPr>
          </w:p>
        </w:tc>
      </w:tr>
    </w:tbl>
    <w:p w:rsidR="00C82F04" w:rsidRDefault="008D17FF" w:rsidP="00F736C7">
      <w:pPr>
        <w:widowControl/>
        <w:spacing w:line="360" w:lineRule="auto"/>
        <w:ind w:firstLineChars="650" w:firstLine="1566"/>
        <w:jc w:val="left"/>
        <w:rPr>
          <w:rFonts w:ascii="宋体" w:hAnsi="宋体"/>
          <w:sz w:val="24"/>
          <w:szCs w:val="32"/>
        </w:rPr>
      </w:pPr>
      <w:r>
        <w:rPr>
          <w:rFonts w:ascii="宋体" w:hAnsi="宋体"/>
          <w:sz w:val="24"/>
          <w:szCs w:val="32"/>
        </w:rPr>
        <w:t>填表人：</w:t>
      </w:r>
      <w:r w:rsidR="00B66813">
        <w:rPr>
          <w:rFonts w:ascii="宋体" w:hAnsi="宋体" w:hint="eastAsia"/>
          <w:sz w:val="24"/>
          <w:szCs w:val="32"/>
        </w:rPr>
        <w:t>宋志佳</w:t>
      </w:r>
      <w:r w:rsidR="00B66813">
        <w:rPr>
          <w:rFonts w:ascii="宋体" w:hAnsi="宋体"/>
          <w:sz w:val="24"/>
          <w:szCs w:val="32"/>
        </w:rPr>
        <w:t xml:space="preserve">     </w:t>
      </w:r>
      <w:r>
        <w:rPr>
          <w:rFonts w:ascii="宋体" w:hAnsi="宋体" w:hint="eastAsia"/>
          <w:sz w:val="24"/>
          <w:szCs w:val="32"/>
        </w:rPr>
        <w:t xml:space="preserve"> </w:t>
      </w:r>
      <w:r w:rsidR="00B66813">
        <w:rPr>
          <w:rFonts w:ascii="宋体" w:hAnsi="宋体" w:hint="eastAsia"/>
          <w:sz w:val="24"/>
          <w:szCs w:val="32"/>
        </w:rPr>
        <w:t xml:space="preserve">  </w:t>
      </w:r>
      <w:r>
        <w:rPr>
          <w:rFonts w:ascii="宋体" w:hAnsi="宋体"/>
          <w:sz w:val="24"/>
          <w:szCs w:val="32"/>
        </w:rPr>
        <w:t>联系电话：</w:t>
      </w:r>
      <w:r w:rsidR="00B66813">
        <w:rPr>
          <w:rFonts w:ascii="宋体" w:hAnsi="宋体" w:hint="eastAsia"/>
          <w:sz w:val="24"/>
          <w:szCs w:val="32"/>
        </w:rPr>
        <w:t xml:space="preserve">84972658         </w:t>
      </w:r>
      <w:r>
        <w:rPr>
          <w:rFonts w:ascii="宋体" w:hAnsi="宋体"/>
          <w:sz w:val="24"/>
          <w:szCs w:val="32"/>
        </w:rPr>
        <w:t>填写日期：</w:t>
      </w:r>
      <w:r w:rsidR="00B66813">
        <w:rPr>
          <w:rFonts w:ascii="宋体" w:hAnsi="宋体" w:hint="eastAsia"/>
          <w:sz w:val="24"/>
          <w:szCs w:val="32"/>
        </w:rPr>
        <w:t>2022.1.13</w:t>
      </w:r>
    </w:p>
    <w:sectPr w:rsidR="00C82F04" w:rsidSect="00F736C7">
      <w:pgSz w:w="11906" w:h="16838"/>
      <w:pgMar w:top="454" w:right="244" w:bottom="340" w:left="238" w:header="851" w:footer="992" w:gutter="0"/>
      <w:pgBorders w:offsetFrom="page">
        <w:top w:val="single" w:sz="4" w:space="24" w:color="auto"/>
        <w:left w:val="single" w:sz="4" w:space="24" w:color="auto"/>
        <w:bottom w:val="single" w:sz="4" w:space="24" w:color="auto"/>
        <w:right w:val="single" w:sz="4" w:space="24" w:color="auto"/>
      </w:pgBorders>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479" w:rsidRDefault="005F4479" w:rsidP="00EC6FB7">
      <w:r>
        <w:separator/>
      </w:r>
    </w:p>
  </w:endnote>
  <w:endnote w:type="continuationSeparator" w:id="0">
    <w:p w:rsidR="005F4479" w:rsidRDefault="005F4479" w:rsidP="00EC6F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479" w:rsidRDefault="005F4479" w:rsidP="00EC6FB7">
      <w:r>
        <w:separator/>
      </w:r>
    </w:p>
  </w:footnote>
  <w:footnote w:type="continuationSeparator" w:id="0">
    <w:p w:rsidR="005F4479" w:rsidRDefault="005F4479" w:rsidP="00EC6F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3FAEA"/>
    <w:multiLevelType w:val="singleLevel"/>
    <w:tmpl w:val="61D3FAEA"/>
    <w:lvl w:ilvl="0">
      <w:start w:val="1"/>
      <w:numFmt w:val="decimal"/>
      <w:suff w:val="nothing"/>
      <w:lvlText w:val="%1、"/>
      <w:lvlJc w:val="left"/>
    </w:lvl>
  </w:abstractNum>
  <w:abstractNum w:abstractNumId="1">
    <w:nsid w:val="61D3FD65"/>
    <w:multiLevelType w:val="singleLevel"/>
    <w:tmpl w:val="61D3FD65"/>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211"/>
  <w:drawingGridVerticalSpacing w:val="156"/>
  <w:displayVerticalDrawingGridEvery w:val="2"/>
  <w:noPunctuationKerning/>
  <w:characterSpacingControl w:val="compressPunctuation"/>
  <w:hdrShapeDefaults>
    <o:shapedefaults v:ext="edit" spidmax="1741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31776"/>
    <w:rsid w:val="00001B5D"/>
    <w:rsid w:val="00015052"/>
    <w:rsid w:val="00031CEE"/>
    <w:rsid w:val="00057190"/>
    <w:rsid w:val="00080BB1"/>
    <w:rsid w:val="0008562A"/>
    <w:rsid w:val="00086F72"/>
    <w:rsid w:val="00094D39"/>
    <w:rsid w:val="000A7CE4"/>
    <w:rsid w:val="000C0FFF"/>
    <w:rsid w:val="000D7D2F"/>
    <w:rsid w:val="000F016F"/>
    <w:rsid w:val="00115A6A"/>
    <w:rsid w:val="0015501C"/>
    <w:rsid w:val="00185A58"/>
    <w:rsid w:val="001A49C4"/>
    <w:rsid w:val="001B4CE8"/>
    <w:rsid w:val="001B74E3"/>
    <w:rsid w:val="001E5FD4"/>
    <w:rsid w:val="001F46BB"/>
    <w:rsid w:val="002128C5"/>
    <w:rsid w:val="00231D17"/>
    <w:rsid w:val="00233941"/>
    <w:rsid w:val="002405E7"/>
    <w:rsid w:val="00275EE6"/>
    <w:rsid w:val="00284DBB"/>
    <w:rsid w:val="0028641A"/>
    <w:rsid w:val="002B1246"/>
    <w:rsid w:val="002C00AD"/>
    <w:rsid w:val="002C3EE8"/>
    <w:rsid w:val="002C6350"/>
    <w:rsid w:val="003331AC"/>
    <w:rsid w:val="003331D0"/>
    <w:rsid w:val="00367AE6"/>
    <w:rsid w:val="00393E47"/>
    <w:rsid w:val="003A56F5"/>
    <w:rsid w:val="003A5A57"/>
    <w:rsid w:val="003B3305"/>
    <w:rsid w:val="003B7516"/>
    <w:rsid w:val="003D0D38"/>
    <w:rsid w:val="003F2606"/>
    <w:rsid w:val="00427CFF"/>
    <w:rsid w:val="004343B0"/>
    <w:rsid w:val="00462DA2"/>
    <w:rsid w:val="00462ED5"/>
    <w:rsid w:val="00492123"/>
    <w:rsid w:val="00492568"/>
    <w:rsid w:val="004C6CC2"/>
    <w:rsid w:val="004E131E"/>
    <w:rsid w:val="004E26A7"/>
    <w:rsid w:val="004E7C1C"/>
    <w:rsid w:val="00522946"/>
    <w:rsid w:val="00525DE4"/>
    <w:rsid w:val="005400B0"/>
    <w:rsid w:val="00541040"/>
    <w:rsid w:val="005525D9"/>
    <w:rsid w:val="00553667"/>
    <w:rsid w:val="00557B43"/>
    <w:rsid w:val="00563D78"/>
    <w:rsid w:val="00564C1F"/>
    <w:rsid w:val="00567FD5"/>
    <w:rsid w:val="00595CAE"/>
    <w:rsid w:val="005A5402"/>
    <w:rsid w:val="005B74A5"/>
    <w:rsid w:val="005C6773"/>
    <w:rsid w:val="005D0885"/>
    <w:rsid w:val="005D59CE"/>
    <w:rsid w:val="005F4479"/>
    <w:rsid w:val="00627AF6"/>
    <w:rsid w:val="00640E73"/>
    <w:rsid w:val="00653120"/>
    <w:rsid w:val="006721BB"/>
    <w:rsid w:val="0067443B"/>
    <w:rsid w:val="00676E0B"/>
    <w:rsid w:val="006C6289"/>
    <w:rsid w:val="006C7A52"/>
    <w:rsid w:val="007033FE"/>
    <w:rsid w:val="00751683"/>
    <w:rsid w:val="00763132"/>
    <w:rsid w:val="007668EF"/>
    <w:rsid w:val="00795620"/>
    <w:rsid w:val="007B6FEF"/>
    <w:rsid w:val="007C6045"/>
    <w:rsid w:val="007C6154"/>
    <w:rsid w:val="007C7192"/>
    <w:rsid w:val="007D366F"/>
    <w:rsid w:val="00805C64"/>
    <w:rsid w:val="0081785A"/>
    <w:rsid w:val="008200D5"/>
    <w:rsid w:val="00831628"/>
    <w:rsid w:val="0083385E"/>
    <w:rsid w:val="00846A80"/>
    <w:rsid w:val="008540AD"/>
    <w:rsid w:val="00854AB1"/>
    <w:rsid w:val="00864238"/>
    <w:rsid w:val="00870F46"/>
    <w:rsid w:val="00887B6F"/>
    <w:rsid w:val="0089084A"/>
    <w:rsid w:val="00893D6B"/>
    <w:rsid w:val="008A7B55"/>
    <w:rsid w:val="008C3CFC"/>
    <w:rsid w:val="008C7A17"/>
    <w:rsid w:val="008D17FF"/>
    <w:rsid w:val="008D246E"/>
    <w:rsid w:val="008D4A6A"/>
    <w:rsid w:val="008E3A64"/>
    <w:rsid w:val="00903B4C"/>
    <w:rsid w:val="00920C7B"/>
    <w:rsid w:val="00931776"/>
    <w:rsid w:val="00940DE9"/>
    <w:rsid w:val="00942504"/>
    <w:rsid w:val="0095165C"/>
    <w:rsid w:val="00954082"/>
    <w:rsid w:val="00960611"/>
    <w:rsid w:val="00990E1C"/>
    <w:rsid w:val="00994DE8"/>
    <w:rsid w:val="009A65F2"/>
    <w:rsid w:val="009B0F9E"/>
    <w:rsid w:val="009D370F"/>
    <w:rsid w:val="009E0EF3"/>
    <w:rsid w:val="009F11F4"/>
    <w:rsid w:val="009F447A"/>
    <w:rsid w:val="00A11AEF"/>
    <w:rsid w:val="00A24DE1"/>
    <w:rsid w:val="00A32E19"/>
    <w:rsid w:val="00A35F8F"/>
    <w:rsid w:val="00A427C4"/>
    <w:rsid w:val="00A563F2"/>
    <w:rsid w:val="00A918C6"/>
    <w:rsid w:val="00AA20CB"/>
    <w:rsid w:val="00AC145C"/>
    <w:rsid w:val="00AC68B6"/>
    <w:rsid w:val="00AD7192"/>
    <w:rsid w:val="00AE6345"/>
    <w:rsid w:val="00B01EFF"/>
    <w:rsid w:val="00B07D45"/>
    <w:rsid w:val="00B421E0"/>
    <w:rsid w:val="00B441C9"/>
    <w:rsid w:val="00B53C47"/>
    <w:rsid w:val="00B66813"/>
    <w:rsid w:val="00B75CAB"/>
    <w:rsid w:val="00B8629B"/>
    <w:rsid w:val="00B879E0"/>
    <w:rsid w:val="00BC098B"/>
    <w:rsid w:val="00BC7F9B"/>
    <w:rsid w:val="00BD0E0A"/>
    <w:rsid w:val="00BD7637"/>
    <w:rsid w:val="00BE7A96"/>
    <w:rsid w:val="00C05D44"/>
    <w:rsid w:val="00C236F2"/>
    <w:rsid w:val="00C55D52"/>
    <w:rsid w:val="00C610F1"/>
    <w:rsid w:val="00C62A09"/>
    <w:rsid w:val="00C82F04"/>
    <w:rsid w:val="00C86B6D"/>
    <w:rsid w:val="00C92503"/>
    <w:rsid w:val="00C94E71"/>
    <w:rsid w:val="00CD6026"/>
    <w:rsid w:val="00CF6D7B"/>
    <w:rsid w:val="00D0072D"/>
    <w:rsid w:val="00D059B8"/>
    <w:rsid w:val="00D242B6"/>
    <w:rsid w:val="00D470BD"/>
    <w:rsid w:val="00D50FB7"/>
    <w:rsid w:val="00D63F94"/>
    <w:rsid w:val="00D8204C"/>
    <w:rsid w:val="00DA2B2E"/>
    <w:rsid w:val="00DB17E4"/>
    <w:rsid w:val="00DD4E9A"/>
    <w:rsid w:val="00DE5F9B"/>
    <w:rsid w:val="00E15B86"/>
    <w:rsid w:val="00E63A10"/>
    <w:rsid w:val="00E821B8"/>
    <w:rsid w:val="00EA2619"/>
    <w:rsid w:val="00EC1ACB"/>
    <w:rsid w:val="00EC6FB7"/>
    <w:rsid w:val="00EE2A07"/>
    <w:rsid w:val="00EF5211"/>
    <w:rsid w:val="00F20349"/>
    <w:rsid w:val="00F32308"/>
    <w:rsid w:val="00F34437"/>
    <w:rsid w:val="00F34836"/>
    <w:rsid w:val="00F60E5E"/>
    <w:rsid w:val="00F736C7"/>
    <w:rsid w:val="00F74CFE"/>
    <w:rsid w:val="00F849D5"/>
    <w:rsid w:val="00FA72DB"/>
    <w:rsid w:val="032957F5"/>
    <w:rsid w:val="0D4E44D4"/>
    <w:rsid w:val="0FD71D45"/>
    <w:rsid w:val="10E72CEF"/>
    <w:rsid w:val="193F288E"/>
    <w:rsid w:val="21866767"/>
    <w:rsid w:val="27476F64"/>
    <w:rsid w:val="28A82627"/>
    <w:rsid w:val="32DE5719"/>
    <w:rsid w:val="357B59EF"/>
    <w:rsid w:val="382B6775"/>
    <w:rsid w:val="3CE509A9"/>
    <w:rsid w:val="3F1F6AC5"/>
    <w:rsid w:val="45EA6449"/>
    <w:rsid w:val="460359DE"/>
    <w:rsid w:val="4A490D40"/>
    <w:rsid w:val="4B4E1C15"/>
    <w:rsid w:val="4CBA109B"/>
    <w:rsid w:val="4D0F0E47"/>
    <w:rsid w:val="536369BE"/>
    <w:rsid w:val="557B6719"/>
    <w:rsid w:val="5D617737"/>
    <w:rsid w:val="603764FC"/>
    <w:rsid w:val="670E155B"/>
    <w:rsid w:val="696B68DD"/>
    <w:rsid w:val="6A261F45"/>
    <w:rsid w:val="6D125E72"/>
    <w:rsid w:val="6FB32B39"/>
    <w:rsid w:val="74277F58"/>
    <w:rsid w:val="76EF5736"/>
    <w:rsid w:val="7D16648A"/>
    <w:rsid w:val="7DBA2D67"/>
    <w:rsid w:val="7DD153BC"/>
    <w:rsid w:val="7F470DF0"/>
    <w:rsid w:val="7F5A4A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CB"/>
    <w:pPr>
      <w:widowControl w:val="0"/>
      <w:jc w:val="both"/>
    </w:pPr>
    <w:rPr>
      <w:rFonts w:ascii="Times New Roman" w:hAnsi="Times New Roman"/>
      <w:b/>
      <w:bCs/>
      <w:kern w:val="2"/>
      <w:sz w:val="21"/>
      <w:szCs w:val="21"/>
    </w:rPr>
  </w:style>
  <w:style w:type="paragraph" w:styleId="2">
    <w:name w:val="heading 2"/>
    <w:basedOn w:val="a"/>
    <w:next w:val="a"/>
    <w:uiPriority w:val="9"/>
    <w:unhideWhenUsed/>
    <w:qFormat/>
    <w:rsid w:val="00EC1ACB"/>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EC1ACB"/>
    <w:rPr>
      <w:sz w:val="18"/>
      <w:szCs w:val="18"/>
    </w:rPr>
  </w:style>
  <w:style w:type="paragraph" w:styleId="a4">
    <w:name w:val="footer"/>
    <w:basedOn w:val="a"/>
    <w:link w:val="Char0"/>
    <w:uiPriority w:val="99"/>
    <w:unhideWhenUsed/>
    <w:qFormat/>
    <w:rsid w:val="00EC1AC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C1ACB"/>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EC1A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EC1ACB"/>
    <w:rPr>
      <w:rFonts w:ascii="Times New Roman" w:eastAsia="宋体" w:hAnsi="Times New Roman" w:cs="Times New Roman"/>
      <w:b/>
      <w:bCs/>
      <w:sz w:val="18"/>
      <w:szCs w:val="18"/>
    </w:rPr>
  </w:style>
  <w:style w:type="character" w:customStyle="1" w:styleId="Char0">
    <w:name w:val="页脚 Char"/>
    <w:basedOn w:val="a0"/>
    <w:link w:val="a4"/>
    <w:uiPriority w:val="99"/>
    <w:qFormat/>
    <w:rsid w:val="00EC1ACB"/>
    <w:rPr>
      <w:rFonts w:ascii="Times New Roman" w:eastAsia="宋体" w:hAnsi="Times New Roman" w:cs="Times New Roman"/>
      <w:b/>
      <w:bCs/>
      <w:sz w:val="18"/>
      <w:szCs w:val="18"/>
    </w:rPr>
  </w:style>
  <w:style w:type="character" w:customStyle="1" w:styleId="Char">
    <w:name w:val="批注框文本 Char"/>
    <w:basedOn w:val="a0"/>
    <w:link w:val="a3"/>
    <w:uiPriority w:val="99"/>
    <w:semiHidden/>
    <w:rsid w:val="00EC1ACB"/>
    <w:rPr>
      <w:b/>
      <w:bCs/>
      <w:kern w:val="2"/>
      <w:sz w:val="18"/>
      <w:szCs w:val="18"/>
    </w:rPr>
  </w:style>
  <w:style w:type="paragraph" w:customStyle="1" w:styleId="1">
    <w:name w:val="列出段落1"/>
    <w:basedOn w:val="a"/>
    <w:uiPriority w:val="34"/>
    <w:qFormat/>
    <w:rsid w:val="00EC1ACB"/>
    <w:pPr>
      <w:ind w:firstLineChars="200" w:firstLine="420"/>
    </w:pPr>
    <w:rPr>
      <w:rFonts w:ascii="Calibri" w:hAnsi="Calibri" w:cs="黑体"/>
      <w:szCs w:val="22"/>
    </w:rPr>
  </w:style>
  <w:style w:type="paragraph" w:styleId="a7">
    <w:name w:val="List Paragraph"/>
    <w:basedOn w:val="a"/>
    <w:uiPriority w:val="99"/>
    <w:unhideWhenUsed/>
    <w:rsid w:val="008C3CF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b/>
      <w:bCs/>
      <w:kern w:val="2"/>
      <w:sz w:val="21"/>
      <w:szCs w:val="21"/>
    </w:rPr>
  </w:style>
  <w:style w:type="paragraph" w:styleId="2">
    <w:name w:val="heading 2"/>
    <w:basedOn w:val="a"/>
    <w:next w:val="a"/>
    <w:uiPriority w:val="9"/>
    <w:unhideWhenUsed/>
    <w:qFormat/>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rFonts w:ascii="Times New Roman" w:eastAsia="宋体" w:hAnsi="Times New Roman" w:cs="Times New Roman"/>
      <w:b/>
      <w:bCs/>
      <w:sz w:val="18"/>
      <w:szCs w:val="18"/>
    </w:rPr>
  </w:style>
  <w:style w:type="character" w:customStyle="1" w:styleId="Char0">
    <w:name w:val="页脚 Char"/>
    <w:basedOn w:val="a0"/>
    <w:link w:val="a4"/>
    <w:uiPriority w:val="99"/>
    <w:qFormat/>
    <w:rPr>
      <w:rFonts w:ascii="Times New Roman" w:eastAsia="宋体" w:hAnsi="Times New Roman" w:cs="Times New Roman"/>
      <w:b/>
      <w:bCs/>
      <w:sz w:val="18"/>
      <w:szCs w:val="18"/>
    </w:rPr>
  </w:style>
  <w:style w:type="character" w:customStyle="1" w:styleId="Char">
    <w:name w:val="批注框文本 Char"/>
    <w:basedOn w:val="a0"/>
    <w:link w:val="a3"/>
    <w:uiPriority w:val="99"/>
    <w:semiHidden/>
    <w:rPr>
      <w:b/>
      <w:bCs/>
      <w:kern w:val="2"/>
      <w:sz w:val="18"/>
      <w:szCs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143</Words>
  <Characters>819</Characters>
  <Application>Microsoft Office Word</Application>
  <DocSecurity>0</DocSecurity>
  <Lines>6</Lines>
  <Paragraphs>1</Paragraphs>
  <ScaleCrop>false</ScaleCrop>
  <Company>China</Company>
  <LinksUpToDate>false</LinksUpToDate>
  <CharactersWithSpaces>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165</cp:revision>
  <cp:lastPrinted>2022-03-10T03:30:00Z</cp:lastPrinted>
  <dcterms:created xsi:type="dcterms:W3CDTF">2016-07-25T08:47:00Z</dcterms:created>
  <dcterms:modified xsi:type="dcterms:W3CDTF">2022-03-10T03:30:00Z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